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D0993" w:rsidRDefault="008D0993" w:rsidP="008D099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D0993" w:rsidRDefault="008D0993" w:rsidP="008D099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D0993" w:rsidRDefault="008D0993" w:rsidP="008D099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D0993" w:rsidRDefault="008D0993" w:rsidP="008D099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D0993" w:rsidRDefault="008D0993" w:rsidP="008D099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D0993" w:rsidRDefault="008D0993" w:rsidP="008D099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D0993" w:rsidRDefault="008D0993" w:rsidP="008D099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D0993" w:rsidRDefault="008D0993" w:rsidP="008D099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D0993" w:rsidRDefault="008D0993" w:rsidP="008D099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D0993" w:rsidRDefault="008D0993" w:rsidP="008D099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D0993" w:rsidRDefault="008D0993" w:rsidP="008D099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D0993" w:rsidRDefault="008D0993" w:rsidP="008D099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D0993" w:rsidRDefault="008D0993" w:rsidP="008D099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D0993" w:rsidRDefault="008D0993" w:rsidP="008D099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D0993" w:rsidRDefault="008D0993" w:rsidP="008D099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D0993" w:rsidRDefault="008D0993" w:rsidP="008D0993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RAZPISNA DOKUMENTACIJA</w:t>
      </w:r>
    </w:p>
    <w:p w:rsidR="008D0993" w:rsidRDefault="008D0993" w:rsidP="008D0993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8D0993" w:rsidRDefault="008D0993" w:rsidP="008D0993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k razpisu za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sofinanciranje programov društev s področja kmetijstva in podeželja v Občini Šentilj za leto 20</w:t>
      </w:r>
      <w:r w:rsidR="00452A70">
        <w:rPr>
          <w:rFonts w:ascii="Arial" w:hAnsi="Arial" w:cs="Arial"/>
          <w:b/>
          <w:bCs/>
          <w:sz w:val="22"/>
          <w:szCs w:val="22"/>
        </w:rPr>
        <w:t>20</w:t>
      </w:r>
    </w:p>
    <w:p w:rsidR="008D0993" w:rsidRDefault="008D0993" w:rsidP="008D0993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8D0993" w:rsidRDefault="008D0993" w:rsidP="008D099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D0993" w:rsidRDefault="008D0993" w:rsidP="008D099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D0993" w:rsidRDefault="008D0993" w:rsidP="008D099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D0993" w:rsidRDefault="008D0993" w:rsidP="008D099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D0993" w:rsidRDefault="008D0993" w:rsidP="008D099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D0993" w:rsidRDefault="008D0993" w:rsidP="008D099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D0993" w:rsidRDefault="008D0993" w:rsidP="008D099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D0993" w:rsidRDefault="008D0993" w:rsidP="008D099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D0993" w:rsidRDefault="008D0993" w:rsidP="008D099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D0993" w:rsidRDefault="008D0993" w:rsidP="008D099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D0993" w:rsidRDefault="008D0993" w:rsidP="008D0993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VSEBINA:</w:t>
      </w:r>
    </w:p>
    <w:p w:rsidR="008D0993" w:rsidRDefault="008D0993" w:rsidP="008D0993">
      <w:pPr>
        <w:pStyle w:val="Slog1"/>
        <w:numPr>
          <w:ilvl w:val="1"/>
          <w:numId w:val="8"/>
        </w:numPr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povabilo k oddaji vloge</w:t>
      </w:r>
    </w:p>
    <w:p w:rsidR="008D0993" w:rsidRDefault="008D0993" w:rsidP="008D0993">
      <w:pPr>
        <w:pStyle w:val="Slog1"/>
        <w:numPr>
          <w:ilvl w:val="1"/>
          <w:numId w:val="8"/>
        </w:numPr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obrazci A, B, C, Č, D</w:t>
      </w:r>
    </w:p>
    <w:p w:rsidR="008D0993" w:rsidRDefault="008D0993" w:rsidP="008D0993">
      <w:pPr>
        <w:pStyle w:val="Slog1"/>
        <w:numPr>
          <w:ilvl w:val="1"/>
          <w:numId w:val="8"/>
        </w:numPr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IZJAVA 1,</w:t>
      </w:r>
    </w:p>
    <w:p w:rsidR="008D0993" w:rsidRDefault="008D0993" w:rsidP="008D0993">
      <w:pPr>
        <w:pStyle w:val="Slog1"/>
        <w:numPr>
          <w:ilvl w:val="1"/>
          <w:numId w:val="8"/>
        </w:numPr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IZJAVA 2</w:t>
      </w:r>
    </w:p>
    <w:p w:rsidR="008D0993" w:rsidRDefault="008D0993" w:rsidP="008D0993">
      <w:pPr>
        <w:pStyle w:val="Slog1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D0993" w:rsidRDefault="008D0993" w:rsidP="008D0993">
      <w:pPr>
        <w:pStyle w:val="Slog1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D0993" w:rsidRDefault="008D0993" w:rsidP="008D0993">
      <w:pPr>
        <w:pStyle w:val="Slog1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D0993" w:rsidRDefault="008D0993" w:rsidP="008D0993">
      <w:pPr>
        <w:pStyle w:val="Slog1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D0993" w:rsidRDefault="008D0993" w:rsidP="008D0993">
      <w:pPr>
        <w:pStyle w:val="Slog1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D0993" w:rsidRDefault="008D0993" w:rsidP="008D0993">
      <w:pPr>
        <w:pStyle w:val="Slog1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D0993" w:rsidRDefault="008D0993" w:rsidP="008D0993">
      <w:pPr>
        <w:pStyle w:val="Slog1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8D0993" w:rsidRDefault="008D0993" w:rsidP="008D0993">
      <w:pPr>
        <w:pStyle w:val="Slog1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POVABILO K ODDAJI VLOGE</w:t>
      </w:r>
    </w:p>
    <w:p w:rsidR="008D0993" w:rsidRDefault="008D0993" w:rsidP="008D0993">
      <w:pPr>
        <w:pStyle w:val="Slog1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D0993" w:rsidRDefault="008D0993" w:rsidP="008D0993">
      <w:pPr>
        <w:pStyle w:val="Slog1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Občina Šentilj, Maistrova ul. 2, 2212 Šentilj v Slovenskih goricah vabi vse upravičence, da v skladu z objavljenim javnim razpisom in razpisno dokumentacijo, oddajo svojo vlogo za pridobitev finančne pomoči v obliki nepovratnih sredstev. Sredstva po tem razpisu se podeljujejo za ukrepe, ki ne sodijo na področje državnih pomoči.</w:t>
      </w:r>
    </w:p>
    <w:p w:rsidR="008D0993" w:rsidRDefault="008D0993" w:rsidP="008D0993">
      <w:pPr>
        <w:pStyle w:val="Odstavekseznama"/>
        <w:numPr>
          <w:ilvl w:val="0"/>
          <w:numId w:val="9"/>
        </w:numPr>
        <w:spacing w:line="276" w:lineRule="auto"/>
        <w:ind w:left="0" w:firstLine="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Ukrepi: </w:t>
      </w:r>
      <w:r>
        <w:rPr>
          <w:rFonts w:ascii="Arial" w:hAnsi="Arial" w:cs="Arial"/>
        </w:rPr>
        <w:t xml:space="preserve">Sofinanciranje </w:t>
      </w:r>
      <w:r>
        <w:rPr>
          <w:rFonts w:ascii="Arial" w:hAnsi="Arial" w:cs="Arial"/>
          <w:bCs/>
        </w:rPr>
        <w:t>programov društev s področja kmetijstva in podeželja v Občini Šentilj za leto 20</w:t>
      </w:r>
      <w:r w:rsidR="00452A70">
        <w:rPr>
          <w:rFonts w:ascii="Arial" w:hAnsi="Arial" w:cs="Arial"/>
          <w:bCs/>
        </w:rPr>
        <w:t>20</w:t>
      </w:r>
      <w:r>
        <w:rPr>
          <w:rFonts w:ascii="Arial" w:hAnsi="Arial" w:cs="Arial"/>
          <w:bCs/>
        </w:rPr>
        <w:t xml:space="preserve"> za naslednje programe:</w:t>
      </w:r>
    </w:p>
    <w:p w:rsidR="008D0993" w:rsidRDefault="008D0993" w:rsidP="008D0993">
      <w:pPr>
        <w:pStyle w:val="Default"/>
        <w:numPr>
          <w:ilvl w:val="0"/>
          <w:numId w:val="10"/>
        </w:numPr>
        <w:spacing w:line="276" w:lineRule="auto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izobraževalne vsebine splošnega pomena, </w:t>
      </w:r>
    </w:p>
    <w:p w:rsidR="008D0993" w:rsidRDefault="008D0993" w:rsidP="008D0993">
      <w:pPr>
        <w:pStyle w:val="Default"/>
        <w:numPr>
          <w:ilvl w:val="0"/>
          <w:numId w:val="10"/>
        </w:numPr>
        <w:spacing w:line="276" w:lineRule="auto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predstavitev in promocija dejavnosti društva ter območja delovanja, </w:t>
      </w:r>
    </w:p>
    <w:p w:rsidR="008D0993" w:rsidRDefault="008D0993" w:rsidP="008D0993">
      <w:pPr>
        <w:pStyle w:val="Default"/>
        <w:numPr>
          <w:ilvl w:val="0"/>
          <w:numId w:val="10"/>
        </w:numPr>
        <w:spacing w:line="276" w:lineRule="auto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organizacije prireditve ali predstavitev na prireditvah lokalnega in širšega pomena; </w:t>
      </w:r>
    </w:p>
    <w:p w:rsidR="008D0993" w:rsidRDefault="008D0993" w:rsidP="008D0993">
      <w:pPr>
        <w:pStyle w:val="Default"/>
        <w:numPr>
          <w:ilvl w:val="0"/>
          <w:numId w:val="10"/>
        </w:numPr>
        <w:spacing w:line="276" w:lineRule="auto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materialni stroški vezani na izvedbo programa, </w:t>
      </w:r>
    </w:p>
    <w:p w:rsidR="008D0993" w:rsidRDefault="008D0993" w:rsidP="008D0993">
      <w:pPr>
        <w:pStyle w:val="Default"/>
        <w:numPr>
          <w:ilvl w:val="0"/>
          <w:numId w:val="10"/>
        </w:numPr>
        <w:spacing w:line="276" w:lineRule="auto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druge izredne aktivnosti. </w:t>
      </w:r>
    </w:p>
    <w:p w:rsidR="008D0993" w:rsidRDefault="008D0993" w:rsidP="008D0993">
      <w:pPr>
        <w:pStyle w:val="Default"/>
        <w:spacing w:line="276" w:lineRule="auto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Predmet sofinanciranja na podlagi tega javnega razpisa niso: </w:t>
      </w:r>
    </w:p>
    <w:p w:rsidR="008D0993" w:rsidRDefault="008D0993" w:rsidP="008D0993">
      <w:pPr>
        <w:pStyle w:val="Default"/>
        <w:numPr>
          <w:ilvl w:val="0"/>
          <w:numId w:val="11"/>
        </w:numPr>
        <w:spacing w:line="276" w:lineRule="auto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profitni oz. pridobitni programi društev, </w:t>
      </w:r>
    </w:p>
    <w:p w:rsidR="008D0993" w:rsidRDefault="008D0993" w:rsidP="008D0993">
      <w:pPr>
        <w:pStyle w:val="Default"/>
        <w:numPr>
          <w:ilvl w:val="0"/>
          <w:numId w:val="11"/>
        </w:numPr>
        <w:spacing w:line="276" w:lineRule="auto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stroški dela oziroma stroški plač prijaviteljev, </w:t>
      </w:r>
    </w:p>
    <w:p w:rsidR="008D0993" w:rsidRDefault="008D0993" w:rsidP="008D0993">
      <w:pPr>
        <w:pStyle w:val="Default"/>
        <w:numPr>
          <w:ilvl w:val="0"/>
          <w:numId w:val="11"/>
        </w:numPr>
        <w:spacing w:line="276" w:lineRule="auto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stroški vlaganj v nakup oziroma vzdrževanje nepremičnin ali opreme, ki jih ima prijavitelj v lasti, najemu ali upravljanju. </w:t>
      </w:r>
    </w:p>
    <w:p w:rsidR="008D0993" w:rsidRDefault="008D0993" w:rsidP="008D0993">
      <w:pPr>
        <w:pStyle w:val="Default"/>
        <w:spacing w:line="276" w:lineRule="auto"/>
        <w:jc w:val="both"/>
        <w:rPr>
          <w:sz w:val="22"/>
          <w:szCs w:val="22"/>
        </w:rPr>
      </w:pPr>
    </w:p>
    <w:p w:rsidR="008D0993" w:rsidRDefault="008D0993" w:rsidP="008D099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2.  Upravičenci: </w:t>
      </w:r>
      <w:r>
        <w:rPr>
          <w:rFonts w:ascii="Arial" w:hAnsi="Arial" w:cs="Arial"/>
          <w:sz w:val="22"/>
          <w:szCs w:val="22"/>
        </w:rPr>
        <w:t>Upravičenci do sredstev so društva, ki delujejo na področju kmetijstva in podeželja in izpolnjujejo naslednje pogoje:</w:t>
      </w:r>
    </w:p>
    <w:p w:rsidR="008D0993" w:rsidRDefault="008D0993" w:rsidP="008D0993">
      <w:pPr>
        <w:pStyle w:val="Odstavekseznama"/>
        <w:numPr>
          <w:ilvl w:val="0"/>
          <w:numId w:val="12"/>
        </w:numPr>
        <w:spacing w:line="276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imajo sedež na območju občine Šentilj in izvajajo svoje programe na območju občine Šentilj,</w:t>
      </w:r>
    </w:p>
    <w:p w:rsidR="008D0993" w:rsidRDefault="008D0993" w:rsidP="008D0993">
      <w:pPr>
        <w:pStyle w:val="Odstavekseznama"/>
        <w:numPr>
          <w:ilvl w:val="0"/>
          <w:numId w:val="12"/>
        </w:numPr>
        <w:spacing w:line="276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so registrirani v skladu s predpisi o društvih ter imajo dejavnost s področja kmetijstva oziroma podeželja opredeljeno v ustanovitvenem aktu,</w:t>
      </w:r>
    </w:p>
    <w:p w:rsidR="008D0993" w:rsidRDefault="008D0993" w:rsidP="008D0993">
      <w:pPr>
        <w:pStyle w:val="Odstavekseznama"/>
        <w:numPr>
          <w:ilvl w:val="0"/>
          <w:numId w:val="12"/>
        </w:numPr>
        <w:spacing w:line="276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imajo zagotovljene osnovne pogoje za realizacijo programov,</w:t>
      </w:r>
    </w:p>
    <w:p w:rsidR="008D0993" w:rsidRDefault="008D0993" w:rsidP="008D0993">
      <w:pPr>
        <w:pStyle w:val="Odstavekseznama"/>
        <w:numPr>
          <w:ilvl w:val="0"/>
          <w:numId w:val="12"/>
        </w:numPr>
        <w:spacing w:line="276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imajo urejeno evidenco o članstvu,</w:t>
      </w:r>
    </w:p>
    <w:p w:rsidR="008D0993" w:rsidRDefault="008D0993" w:rsidP="008D0993">
      <w:pPr>
        <w:pStyle w:val="Odstavekseznama"/>
        <w:numPr>
          <w:ilvl w:val="0"/>
          <w:numId w:val="12"/>
        </w:numPr>
        <w:spacing w:line="276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opravljajo dejavnost na neprofitni (nepridobitni) osnovi,</w:t>
      </w:r>
    </w:p>
    <w:p w:rsidR="008D0993" w:rsidRDefault="008D0993" w:rsidP="008D0993">
      <w:pPr>
        <w:pStyle w:val="Odstavekseznama"/>
        <w:numPr>
          <w:ilvl w:val="0"/>
          <w:numId w:val="12"/>
        </w:numPr>
        <w:spacing w:line="276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imajo pravočasno in v celoti izpolnjene pogodbene obveznosti do Občine Šentilj iz predhodnega javnega razpisa, če so na njem sodelovali.</w:t>
      </w:r>
    </w:p>
    <w:p w:rsidR="008D0993" w:rsidRDefault="008D0993" w:rsidP="008D0993">
      <w:pPr>
        <w:pStyle w:val="Slog1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  <w:szCs w:val="22"/>
        </w:rPr>
        <w:t xml:space="preserve">3. Višina sofinanciranja: </w:t>
      </w:r>
      <w:r>
        <w:rPr>
          <w:rFonts w:ascii="Arial" w:hAnsi="Arial" w:cs="Arial"/>
          <w:sz w:val="22"/>
          <w:szCs w:val="22"/>
        </w:rPr>
        <w:t xml:space="preserve">Za sofinanciranje </w:t>
      </w:r>
      <w:r>
        <w:rPr>
          <w:rFonts w:ascii="Arial" w:hAnsi="Arial" w:cs="Arial"/>
          <w:bCs/>
          <w:sz w:val="22"/>
          <w:szCs w:val="22"/>
        </w:rPr>
        <w:t xml:space="preserve">programov društev </w:t>
      </w:r>
      <w:r>
        <w:rPr>
          <w:rFonts w:ascii="Arial" w:hAnsi="Arial" w:cs="Arial"/>
          <w:sz w:val="22"/>
          <w:szCs w:val="22"/>
        </w:rPr>
        <w:t xml:space="preserve"> je namenjeno 2000,00 EUR. </w:t>
      </w:r>
    </w:p>
    <w:p w:rsidR="008D0993" w:rsidRDefault="008D0993" w:rsidP="008D0993">
      <w:pPr>
        <w:pStyle w:val="Slog1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Sredstva se razdelijo na osnovi meril, zapisanih v nadaljevanju te dokumentacije, za vsak sklop posebej. </w:t>
      </w:r>
    </w:p>
    <w:p w:rsidR="008D0993" w:rsidRDefault="008D0993" w:rsidP="008D0993">
      <w:pPr>
        <w:pStyle w:val="Slog1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>
        <w:rPr>
          <w:rFonts w:ascii="Arial" w:hAnsi="Arial" w:cs="Arial"/>
          <w:b/>
          <w:bCs/>
          <w:i/>
          <w:iCs/>
          <w:sz w:val="22"/>
          <w:szCs w:val="22"/>
          <w:u w:val="single"/>
        </w:rPr>
        <w:t>4. Merila za dodelitev sredstev za SKLOP A, SKLOP C IN SKLOP Č:</w:t>
      </w:r>
    </w:p>
    <w:p w:rsidR="008D0993" w:rsidRDefault="008D0993" w:rsidP="008D0993">
      <w:pPr>
        <w:pStyle w:val="Slog1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Prijavljeni programi vlagateljev se bodo točkovali na podlagi spodaj navedenih meril. Sredstva se bodo delila v ustreznem deležu prejetih točk posameznega upravičenca. Če je vrednost točk po posameznem ukrepu / programu višja, kot je ocenjena vrednost zanj, kot jo poda prijavitelj, se sofinanciranje za ta namen izvede v višini ocenjene vrednosti.</w:t>
      </w:r>
    </w:p>
    <w:p w:rsidR="008D0993" w:rsidRDefault="008D0993" w:rsidP="008D0993">
      <w:pPr>
        <w:pStyle w:val="Slog1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:rsidR="008D0993" w:rsidRDefault="008D0993" w:rsidP="008D0993">
      <w:pPr>
        <w:pStyle w:val="Slog1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:rsidR="008D0993" w:rsidRDefault="008D0993" w:rsidP="008D0993">
      <w:pPr>
        <w:pStyle w:val="Slog1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 xml:space="preserve">Merila za točkovanje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D0993" w:rsidTr="008D099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93" w:rsidRDefault="008D0993" w:rsidP="008D0993">
            <w:pPr>
              <w:pStyle w:val="Slog1"/>
              <w:numPr>
                <w:ilvl w:val="0"/>
                <w:numId w:val="13"/>
              </w:numPr>
              <w:tabs>
                <w:tab w:val="left" w:pos="708"/>
              </w:tabs>
              <w:spacing w:line="320" w:lineRule="atLea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Število članov iz Občine Šentilj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93" w:rsidRDefault="008D0993">
            <w:pPr>
              <w:pStyle w:val="Slog1"/>
              <w:numPr>
                <w:ilvl w:val="0"/>
                <w:numId w:val="0"/>
              </w:numPr>
              <w:tabs>
                <w:tab w:val="left" w:pos="708"/>
              </w:tabs>
              <w:spacing w:line="320" w:lineRule="atLeast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Št. točk:</w:t>
            </w:r>
          </w:p>
        </w:tc>
      </w:tr>
      <w:tr w:rsidR="008D0993" w:rsidTr="008D099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93" w:rsidRDefault="008D0993">
            <w:pPr>
              <w:pStyle w:val="Slog1"/>
              <w:numPr>
                <w:ilvl w:val="0"/>
                <w:numId w:val="0"/>
              </w:numPr>
              <w:tabs>
                <w:tab w:val="left" w:pos="708"/>
              </w:tabs>
              <w:spacing w:line="320" w:lineRule="atLeast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Do pet (5) članov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93" w:rsidRDefault="008D0993">
            <w:pPr>
              <w:pStyle w:val="Slog1"/>
              <w:numPr>
                <w:ilvl w:val="0"/>
                <w:numId w:val="0"/>
              </w:numPr>
              <w:tabs>
                <w:tab w:val="left" w:pos="708"/>
              </w:tabs>
              <w:spacing w:line="320" w:lineRule="atLeast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3</w:t>
            </w:r>
          </w:p>
        </w:tc>
      </w:tr>
      <w:tr w:rsidR="008D0993" w:rsidTr="008D099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93" w:rsidRDefault="008D0993">
            <w:pPr>
              <w:pStyle w:val="Slog1"/>
              <w:numPr>
                <w:ilvl w:val="0"/>
                <w:numId w:val="0"/>
              </w:numPr>
              <w:tabs>
                <w:tab w:val="left" w:pos="708"/>
              </w:tabs>
              <w:spacing w:line="320" w:lineRule="atLeast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Od šest (6) do deset (10) članov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93" w:rsidRDefault="008D0993">
            <w:pPr>
              <w:pStyle w:val="Slog1"/>
              <w:numPr>
                <w:ilvl w:val="0"/>
                <w:numId w:val="0"/>
              </w:numPr>
              <w:tabs>
                <w:tab w:val="left" w:pos="708"/>
              </w:tabs>
              <w:spacing w:line="320" w:lineRule="atLeast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4</w:t>
            </w:r>
          </w:p>
        </w:tc>
      </w:tr>
      <w:tr w:rsidR="008D0993" w:rsidTr="008D099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93" w:rsidRDefault="008D0993">
            <w:pPr>
              <w:spacing w:line="320" w:lineRule="atLeast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Od enajst (11) do petnajst (15) članov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93" w:rsidRDefault="008D0993">
            <w:pPr>
              <w:pStyle w:val="Slog1"/>
              <w:numPr>
                <w:ilvl w:val="0"/>
                <w:numId w:val="0"/>
              </w:numPr>
              <w:tabs>
                <w:tab w:val="left" w:pos="708"/>
              </w:tabs>
              <w:spacing w:line="320" w:lineRule="atLeast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6</w:t>
            </w:r>
          </w:p>
        </w:tc>
      </w:tr>
      <w:tr w:rsidR="008D0993" w:rsidTr="008D099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93" w:rsidRDefault="008D0993">
            <w:pPr>
              <w:spacing w:line="320" w:lineRule="atLeast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Od šestnajst  (16) do dvajset (20) članov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93" w:rsidRDefault="008D0993">
            <w:pPr>
              <w:pStyle w:val="Slog1"/>
              <w:numPr>
                <w:ilvl w:val="0"/>
                <w:numId w:val="0"/>
              </w:numPr>
              <w:tabs>
                <w:tab w:val="left" w:pos="708"/>
              </w:tabs>
              <w:spacing w:line="320" w:lineRule="atLeast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8</w:t>
            </w:r>
          </w:p>
        </w:tc>
      </w:tr>
      <w:tr w:rsidR="008D0993" w:rsidTr="008D099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93" w:rsidRDefault="008D0993">
            <w:pPr>
              <w:pStyle w:val="Slog1"/>
              <w:numPr>
                <w:ilvl w:val="0"/>
                <w:numId w:val="0"/>
              </w:numPr>
              <w:tabs>
                <w:tab w:val="left" w:pos="708"/>
              </w:tabs>
              <w:spacing w:line="320" w:lineRule="atLeast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lastRenderedPageBreak/>
              <w:t xml:space="preserve">Nad enaindvajset (21) članov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93" w:rsidRDefault="008D0993">
            <w:pPr>
              <w:pStyle w:val="Slog1"/>
              <w:numPr>
                <w:ilvl w:val="0"/>
                <w:numId w:val="0"/>
              </w:numPr>
              <w:tabs>
                <w:tab w:val="left" w:pos="708"/>
              </w:tabs>
              <w:spacing w:line="320" w:lineRule="atLeast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10</w:t>
            </w:r>
          </w:p>
        </w:tc>
      </w:tr>
      <w:tr w:rsidR="008D0993" w:rsidTr="008D0993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8D0993" w:rsidRDefault="008D0993">
            <w:pPr>
              <w:pStyle w:val="Slog1"/>
              <w:numPr>
                <w:ilvl w:val="0"/>
                <w:numId w:val="0"/>
              </w:numPr>
              <w:tabs>
                <w:tab w:val="left" w:pos="708"/>
              </w:tabs>
              <w:spacing w:line="320" w:lineRule="atLeast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8D0993" w:rsidTr="008D099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93" w:rsidRDefault="008D0993" w:rsidP="008D0993">
            <w:pPr>
              <w:pStyle w:val="Slog1"/>
              <w:numPr>
                <w:ilvl w:val="0"/>
                <w:numId w:val="13"/>
              </w:numPr>
              <w:tabs>
                <w:tab w:val="left" w:pos="708"/>
              </w:tabs>
              <w:spacing w:line="320" w:lineRule="atLea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Izobraževanje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93" w:rsidRDefault="008D0993">
            <w:pPr>
              <w:pStyle w:val="Slog1"/>
              <w:numPr>
                <w:ilvl w:val="0"/>
                <w:numId w:val="0"/>
              </w:numPr>
              <w:tabs>
                <w:tab w:val="left" w:pos="708"/>
              </w:tabs>
              <w:spacing w:line="320" w:lineRule="atLeast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Št. točk</w:t>
            </w:r>
          </w:p>
        </w:tc>
      </w:tr>
      <w:tr w:rsidR="008D0993" w:rsidTr="008D099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93" w:rsidRDefault="008D0993">
            <w:pPr>
              <w:pStyle w:val="Slog1"/>
              <w:numPr>
                <w:ilvl w:val="0"/>
                <w:numId w:val="0"/>
              </w:numPr>
              <w:tabs>
                <w:tab w:val="left" w:pos="708"/>
              </w:tabs>
              <w:spacing w:line="320" w:lineRule="atLeast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Organizacija ali udeležba na predavanjih, delavnic, tečajev, seminarjev,… na območju Občine Šentilj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93" w:rsidRDefault="008D0993">
            <w:pPr>
              <w:pStyle w:val="Slog1"/>
              <w:numPr>
                <w:ilvl w:val="0"/>
                <w:numId w:val="0"/>
              </w:numPr>
              <w:tabs>
                <w:tab w:val="left" w:pos="708"/>
              </w:tabs>
              <w:spacing w:line="320" w:lineRule="atLeast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6 točk / aktivnost</w:t>
            </w:r>
          </w:p>
        </w:tc>
      </w:tr>
      <w:tr w:rsidR="008D0993" w:rsidTr="008D099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93" w:rsidRDefault="008D0993">
            <w:pPr>
              <w:pStyle w:val="Slog1"/>
              <w:numPr>
                <w:ilvl w:val="0"/>
                <w:numId w:val="0"/>
              </w:numPr>
              <w:tabs>
                <w:tab w:val="left" w:pos="708"/>
              </w:tabs>
              <w:spacing w:line="320" w:lineRule="atLeast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Udeležba na predavanjih, delavnic, tečajev, seminarjev,… izven območja Občine Šentilj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93" w:rsidRDefault="008D0993">
            <w:pPr>
              <w:pStyle w:val="Slog1"/>
              <w:numPr>
                <w:ilvl w:val="0"/>
                <w:numId w:val="0"/>
              </w:numPr>
              <w:tabs>
                <w:tab w:val="left" w:pos="708"/>
              </w:tabs>
              <w:spacing w:line="320" w:lineRule="atLeast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3 točk / aktivnost</w:t>
            </w:r>
          </w:p>
        </w:tc>
      </w:tr>
      <w:tr w:rsidR="008D0993" w:rsidTr="008D099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93" w:rsidRDefault="008D0993">
            <w:pPr>
              <w:pStyle w:val="Slog1"/>
              <w:numPr>
                <w:ilvl w:val="0"/>
                <w:numId w:val="0"/>
              </w:numPr>
              <w:tabs>
                <w:tab w:val="left" w:pos="708"/>
              </w:tabs>
              <w:spacing w:line="320" w:lineRule="atLeast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Organizacija strokovne ekskurzije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93" w:rsidRDefault="008D0993">
            <w:pPr>
              <w:pStyle w:val="Slog1"/>
              <w:numPr>
                <w:ilvl w:val="0"/>
                <w:numId w:val="0"/>
              </w:numPr>
              <w:tabs>
                <w:tab w:val="left" w:pos="708"/>
              </w:tabs>
              <w:spacing w:line="320" w:lineRule="atLeast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6 točk / aktivnost</w:t>
            </w:r>
          </w:p>
        </w:tc>
      </w:tr>
      <w:tr w:rsidR="008D0993" w:rsidTr="008D0993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8D0993" w:rsidRDefault="008D0993">
            <w:pPr>
              <w:pStyle w:val="Slog1"/>
              <w:numPr>
                <w:ilvl w:val="0"/>
                <w:numId w:val="0"/>
              </w:numPr>
              <w:tabs>
                <w:tab w:val="left" w:pos="708"/>
              </w:tabs>
              <w:spacing w:line="320" w:lineRule="atLeast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8D0993" w:rsidTr="008D099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93" w:rsidRDefault="008D0993" w:rsidP="008D0993">
            <w:pPr>
              <w:pStyle w:val="Slog1"/>
              <w:numPr>
                <w:ilvl w:val="0"/>
                <w:numId w:val="13"/>
              </w:numPr>
              <w:tabs>
                <w:tab w:val="left" w:pos="708"/>
              </w:tabs>
              <w:spacing w:line="320" w:lineRule="atLea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Predstavitvene in promocijske aktivnosti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93" w:rsidRDefault="008D0993">
            <w:pPr>
              <w:pStyle w:val="Slog1"/>
              <w:numPr>
                <w:ilvl w:val="0"/>
                <w:numId w:val="0"/>
              </w:numPr>
              <w:tabs>
                <w:tab w:val="left" w:pos="708"/>
              </w:tabs>
              <w:spacing w:line="320" w:lineRule="atLeast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Št. točk</w:t>
            </w:r>
          </w:p>
        </w:tc>
      </w:tr>
      <w:tr w:rsidR="008D0993" w:rsidTr="008D099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93" w:rsidRDefault="008D0993">
            <w:pPr>
              <w:pStyle w:val="Slog1"/>
              <w:numPr>
                <w:ilvl w:val="0"/>
                <w:numId w:val="0"/>
              </w:numPr>
              <w:tabs>
                <w:tab w:val="left" w:pos="708"/>
              </w:tabs>
              <w:spacing w:line="320" w:lineRule="atLeast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Predstavitev društva in občine na raznih prireditvah in drugih promocijskih aktivnostih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93" w:rsidRDefault="008D0993">
            <w:pPr>
              <w:pStyle w:val="Slog1"/>
              <w:numPr>
                <w:ilvl w:val="0"/>
                <w:numId w:val="0"/>
              </w:numPr>
              <w:tabs>
                <w:tab w:val="left" w:pos="708"/>
              </w:tabs>
              <w:spacing w:line="320" w:lineRule="atLeast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 točki / na posamezno aktivnost</w:t>
            </w:r>
          </w:p>
        </w:tc>
      </w:tr>
      <w:tr w:rsidR="008D0993" w:rsidTr="008D0993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8D0993" w:rsidRDefault="008D0993">
            <w:pPr>
              <w:pStyle w:val="Slog1"/>
              <w:numPr>
                <w:ilvl w:val="0"/>
                <w:numId w:val="0"/>
              </w:numPr>
              <w:tabs>
                <w:tab w:val="left" w:pos="708"/>
              </w:tabs>
              <w:spacing w:line="320" w:lineRule="atLeast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8D0993" w:rsidTr="008D099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93" w:rsidRDefault="008D0993" w:rsidP="008D0993">
            <w:pPr>
              <w:pStyle w:val="Slog1"/>
              <w:numPr>
                <w:ilvl w:val="0"/>
                <w:numId w:val="13"/>
              </w:numPr>
              <w:tabs>
                <w:tab w:val="left" w:pos="708"/>
              </w:tabs>
              <w:spacing w:line="320" w:lineRule="atLea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Prireditve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93" w:rsidRDefault="008D0993">
            <w:pPr>
              <w:pStyle w:val="Slog1"/>
              <w:numPr>
                <w:ilvl w:val="0"/>
                <w:numId w:val="0"/>
              </w:numPr>
              <w:tabs>
                <w:tab w:val="left" w:pos="708"/>
              </w:tabs>
              <w:spacing w:line="320" w:lineRule="atLeast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Št. točk</w:t>
            </w:r>
          </w:p>
        </w:tc>
      </w:tr>
      <w:tr w:rsidR="008D0993" w:rsidTr="008D099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93" w:rsidRDefault="008D0993">
            <w:pPr>
              <w:pStyle w:val="Slog1"/>
              <w:numPr>
                <w:ilvl w:val="0"/>
                <w:numId w:val="0"/>
              </w:numPr>
              <w:tabs>
                <w:tab w:val="left" w:pos="708"/>
              </w:tabs>
              <w:spacing w:line="320" w:lineRule="atLeast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Organizacija prireditve v Občini Šentilj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93" w:rsidRDefault="008D0993">
            <w:pPr>
              <w:pStyle w:val="Slog1"/>
              <w:numPr>
                <w:ilvl w:val="0"/>
                <w:numId w:val="0"/>
              </w:numPr>
              <w:tabs>
                <w:tab w:val="left" w:pos="708"/>
              </w:tabs>
              <w:spacing w:line="320" w:lineRule="atLeast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6 točk / prireditev</w:t>
            </w:r>
          </w:p>
        </w:tc>
      </w:tr>
      <w:tr w:rsidR="008D0993" w:rsidTr="008D099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93" w:rsidRDefault="008D0993">
            <w:pPr>
              <w:pStyle w:val="Slog1"/>
              <w:numPr>
                <w:ilvl w:val="0"/>
                <w:numId w:val="0"/>
              </w:numPr>
              <w:tabs>
                <w:tab w:val="left" w:pos="708"/>
              </w:tabs>
              <w:spacing w:line="320" w:lineRule="atLeast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Sodelovanje na prireditvi v občini Šentilj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93" w:rsidRDefault="008D0993">
            <w:pPr>
              <w:pStyle w:val="Slog1"/>
              <w:numPr>
                <w:ilvl w:val="0"/>
                <w:numId w:val="0"/>
              </w:numPr>
              <w:tabs>
                <w:tab w:val="left" w:pos="708"/>
              </w:tabs>
              <w:spacing w:line="320" w:lineRule="atLeast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3 točke / prireditev</w:t>
            </w:r>
          </w:p>
        </w:tc>
      </w:tr>
      <w:tr w:rsidR="008D0993" w:rsidTr="008D099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93" w:rsidRDefault="008D0993">
            <w:pPr>
              <w:pStyle w:val="Slog1"/>
              <w:numPr>
                <w:ilvl w:val="0"/>
                <w:numId w:val="0"/>
              </w:numPr>
              <w:tabs>
                <w:tab w:val="left" w:pos="708"/>
              </w:tabs>
              <w:spacing w:line="320" w:lineRule="atLeast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Sodelovanje na prireditvi izven občine Šentilj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93" w:rsidRDefault="008D0993">
            <w:pPr>
              <w:pStyle w:val="Slog1"/>
              <w:numPr>
                <w:ilvl w:val="0"/>
                <w:numId w:val="0"/>
              </w:numPr>
              <w:tabs>
                <w:tab w:val="left" w:pos="708"/>
              </w:tabs>
              <w:spacing w:line="320" w:lineRule="atLeast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 točka / prireditev</w:t>
            </w:r>
          </w:p>
        </w:tc>
      </w:tr>
      <w:tr w:rsidR="008D0993" w:rsidTr="008D0993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8D0993" w:rsidRDefault="008D0993">
            <w:pPr>
              <w:pStyle w:val="Slog1"/>
              <w:numPr>
                <w:ilvl w:val="0"/>
                <w:numId w:val="0"/>
              </w:numPr>
              <w:tabs>
                <w:tab w:val="left" w:pos="708"/>
              </w:tabs>
              <w:spacing w:line="320" w:lineRule="atLeast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8D0993" w:rsidTr="008D099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93" w:rsidRDefault="008D0993" w:rsidP="008D0993">
            <w:pPr>
              <w:pStyle w:val="Slog1"/>
              <w:numPr>
                <w:ilvl w:val="0"/>
                <w:numId w:val="13"/>
              </w:numPr>
              <w:tabs>
                <w:tab w:val="left" w:pos="708"/>
              </w:tabs>
              <w:spacing w:line="320" w:lineRule="atLea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Delovanje društva v letih: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93" w:rsidRDefault="008D0993">
            <w:pPr>
              <w:pStyle w:val="Slog1"/>
              <w:numPr>
                <w:ilvl w:val="0"/>
                <w:numId w:val="0"/>
              </w:numPr>
              <w:tabs>
                <w:tab w:val="left" w:pos="708"/>
              </w:tabs>
              <w:spacing w:line="320" w:lineRule="atLeast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Št. točk</w:t>
            </w:r>
          </w:p>
        </w:tc>
      </w:tr>
      <w:tr w:rsidR="008D0993" w:rsidTr="008D099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93" w:rsidRDefault="008D0993">
            <w:pPr>
              <w:pStyle w:val="Slog1"/>
              <w:numPr>
                <w:ilvl w:val="0"/>
                <w:numId w:val="0"/>
              </w:numPr>
              <w:tabs>
                <w:tab w:val="left" w:pos="708"/>
              </w:tabs>
              <w:spacing w:line="320" w:lineRule="atLeast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Društvo deluje več kot eno leto</w:t>
            </w:r>
          </w:p>
          <w:p w:rsidR="008D0993" w:rsidRDefault="008D0993">
            <w:pPr>
              <w:pStyle w:val="Slog1"/>
              <w:numPr>
                <w:ilvl w:val="0"/>
                <w:numId w:val="0"/>
              </w:numPr>
              <w:tabs>
                <w:tab w:val="left" w:pos="708"/>
              </w:tabs>
              <w:spacing w:line="320" w:lineRule="atLeast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Društvo deluje manj kot 1 let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93" w:rsidRDefault="008D0993">
            <w:pPr>
              <w:pStyle w:val="Slog1"/>
              <w:numPr>
                <w:ilvl w:val="0"/>
                <w:numId w:val="0"/>
              </w:numPr>
              <w:tabs>
                <w:tab w:val="left" w:pos="708"/>
              </w:tabs>
              <w:spacing w:line="320" w:lineRule="atLeast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20 točk</w:t>
            </w:r>
          </w:p>
          <w:p w:rsidR="008D0993" w:rsidRDefault="008D0993">
            <w:pPr>
              <w:pStyle w:val="Slog1"/>
              <w:numPr>
                <w:ilvl w:val="0"/>
                <w:numId w:val="0"/>
              </w:numPr>
              <w:tabs>
                <w:tab w:val="left" w:pos="708"/>
              </w:tabs>
              <w:spacing w:line="320" w:lineRule="atLeast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0 točk</w:t>
            </w:r>
          </w:p>
        </w:tc>
      </w:tr>
    </w:tbl>
    <w:p w:rsidR="008D0993" w:rsidRDefault="008D0993" w:rsidP="008D0993">
      <w:pPr>
        <w:pStyle w:val="Slog1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:rsidR="008D0993" w:rsidRDefault="008D0993" w:rsidP="008D0993">
      <w:pPr>
        <w:pStyle w:val="Slog1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:rsidR="008D0993" w:rsidRDefault="008D0993" w:rsidP="008D0993">
      <w:pPr>
        <w:pStyle w:val="Slog1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5. Obvezne priloge in dokazila k vlogi:</w:t>
      </w:r>
    </w:p>
    <w:p w:rsidR="008D0993" w:rsidRDefault="008D0993" w:rsidP="008D0993">
      <w:pPr>
        <w:pStyle w:val="Slog1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Vloga za vsak sklop mora vsebovati vse naslednje obrazce:</w:t>
      </w:r>
    </w:p>
    <w:p w:rsidR="008D0993" w:rsidRDefault="008D0993" w:rsidP="008D0993">
      <w:pPr>
        <w:pStyle w:val="Slog1"/>
        <w:numPr>
          <w:ilvl w:val="0"/>
          <w:numId w:val="14"/>
        </w:numPr>
        <w:tabs>
          <w:tab w:val="left" w:pos="708"/>
        </w:tabs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izpolnjen Obrazec A </w:t>
      </w:r>
    </w:p>
    <w:p w:rsidR="008D0993" w:rsidRDefault="008D0993" w:rsidP="008D0993">
      <w:pPr>
        <w:pStyle w:val="Slog1"/>
        <w:numPr>
          <w:ilvl w:val="0"/>
          <w:numId w:val="14"/>
        </w:numPr>
        <w:tabs>
          <w:tab w:val="left" w:pos="708"/>
        </w:tabs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izpolnjen Obrazec B</w:t>
      </w:r>
    </w:p>
    <w:p w:rsidR="008D0993" w:rsidRDefault="008D0993" w:rsidP="008D0993">
      <w:pPr>
        <w:pStyle w:val="Slog1"/>
        <w:numPr>
          <w:ilvl w:val="0"/>
          <w:numId w:val="14"/>
        </w:numPr>
        <w:tabs>
          <w:tab w:val="left" w:pos="708"/>
        </w:tabs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izpolnjen Obrazec C s prilogami (navedene v obrazcu)</w:t>
      </w:r>
    </w:p>
    <w:p w:rsidR="008D0993" w:rsidRDefault="008D0993" w:rsidP="008D0993">
      <w:pPr>
        <w:pStyle w:val="Slog1"/>
        <w:numPr>
          <w:ilvl w:val="0"/>
          <w:numId w:val="14"/>
        </w:numPr>
        <w:tabs>
          <w:tab w:val="left" w:pos="708"/>
        </w:tabs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izpolnjen Obrazec Č</w:t>
      </w:r>
    </w:p>
    <w:p w:rsidR="008D0993" w:rsidRDefault="008D0993" w:rsidP="008D0993">
      <w:pPr>
        <w:pStyle w:val="Slog1"/>
        <w:numPr>
          <w:ilvl w:val="0"/>
          <w:numId w:val="14"/>
        </w:numPr>
        <w:tabs>
          <w:tab w:val="left" w:pos="708"/>
        </w:tabs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fotokopija Statuta društva ali drugega ustanovitvenega akta, iz katerega je razvidna dejavnost, ki je predmet javnega razpisa</w:t>
      </w:r>
    </w:p>
    <w:p w:rsidR="008D0993" w:rsidRDefault="008D0993" w:rsidP="008D0993">
      <w:pPr>
        <w:pStyle w:val="Slog1"/>
        <w:numPr>
          <w:ilvl w:val="0"/>
          <w:numId w:val="14"/>
        </w:numPr>
        <w:tabs>
          <w:tab w:val="left" w:pos="708"/>
        </w:tabs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parafiran Obrazec D – vzorec pogodbe</w:t>
      </w:r>
    </w:p>
    <w:p w:rsidR="008D0993" w:rsidRDefault="008D0993" w:rsidP="008D0993">
      <w:pPr>
        <w:pStyle w:val="Slog1"/>
        <w:numPr>
          <w:ilvl w:val="0"/>
          <w:numId w:val="14"/>
        </w:numPr>
        <w:tabs>
          <w:tab w:val="left" w:pos="708"/>
        </w:tabs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izpolnjena Izjava 1</w:t>
      </w:r>
    </w:p>
    <w:p w:rsidR="008D0993" w:rsidRDefault="008D0993" w:rsidP="008D0993">
      <w:pPr>
        <w:pStyle w:val="Slog1"/>
        <w:numPr>
          <w:ilvl w:val="0"/>
          <w:numId w:val="14"/>
        </w:numPr>
        <w:tabs>
          <w:tab w:val="left" w:pos="708"/>
        </w:tabs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izpolnjena Izjava 2</w:t>
      </w:r>
    </w:p>
    <w:p w:rsidR="008D0993" w:rsidRDefault="008D0993" w:rsidP="008D0993">
      <w:pPr>
        <w:pStyle w:val="Slog1"/>
        <w:numPr>
          <w:ilvl w:val="0"/>
          <w:numId w:val="14"/>
        </w:numPr>
        <w:tabs>
          <w:tab w:val="left" w:pos="708"/>
        </w:tabs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Program  društva za leto 20</w:t>
      </w:r>
      <w:r w:rsidR="00452A70">
        <w:rPr>
          <w:rFonts w:ascii="Arial" w:hAnsi="Arial" w:cs="Arial"/>
          <w:sz w:val="22"/>
          <w:szCs w:val="22"/>
        </w:rPr>
        <w:t>20</w:t>
      </w:r>
    </w:p>
    <w:p w:rsidR="008D0993" w:rsidRDefault="008D0993" w:rsidP="008D0993">
      <w:pPr>
        <w:pStyle w:val="Slog1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8D0993" w:rsidRDefault="008D0993" w:rsidP="008D0993">
      <w:pPr>
        <w:pStyle w:val="Slog1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6. Rok in način prijave</w:t>
      </w:r>
    </w:p>
    <w:p w:rsidR="008D0993" w:rsidRDefault="008D0993" w:rsidP="008D0993">
      <w:pPr>
        <w:pStyle w:val="Slog1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Razpis je odprt do </w:t>
      </w:r>
      <w:r w:rsidR="00452A70">
        <w:rPr>
          <w:rFonts w:ascii="Arial" w:hAnsi="Arial" w:cs="Arial"/>
          <w:sz w:val="22"/>
          <w:szCs w:val="22"/>
        </w:rPr>
        <w:t>31/8/2020</w:t>
      </w:r>
      <w:r>
        <w:rPr>
          <w:rFonts w:ascii="Arial" w:hAnsi="Arial" w:cs="Arial"/>
          <w:sz w:val="22"/>
          <w:szCs w:val="22"/>
        </w:rPr>
        <w:t xml:space="preserve">. Vloga je popolna, če vsebuje vse zahtevane obrazce in dokumente za posamezen sklop, na katerega se prijavlja vlagatelj. Vlogo – prijavne obrazce z zahtevano dokumentacijo je potrebno v zaprti kuverti s pripisom »NE ODPIRAJ –VLOGA -  RAZPIS KMETIJSTVO- DRUŠTVA« dostaviti na naslov Občina Šentilj, Maistrova ul. 2, 2212 Šentilj v Slovenskih goricah. Upoštevale se bodo vloge, ki bodo prispele na sedež občine Šentilj do </w:t>
      </w:r>
      <w:r w:rsidR="00452A70">
        <w:rPr>
          <w:rFonts w:ascii="Arial" w:hAnsi="Arial" w:cs="Arial"/>
          <w:sz w:val="22"/>
          <w:szCs w:val="22"/>
        </w:rPr>
        <w:t>31/8/2020</w:t>
      </w:r>
      <w:r>
        <w:rPr>
          <w:rFonts w:ascii="Arial" w:hAnsi="Arial" w:cs="Arial"/>
          <w:sz w:val="22"/>
          <w:szCs w:val="22"/>
        </w:rPr>
        <w:t xml:space="preserve"> do 12. ure ne glede na način vročitve. Na hrbtni strani kuverte morata biti naziv in polni naslov prijavitelja. Odpiranje vlog bo javno, dne </w:t>
      </w:r>
      <w:r w:rsidR="00452A70">
        <w:rPr>
          <w:rFonts w:ascii="Arial" w:hAnsi="Arial" w:cs="Arial"/>
          <w:sz w:val="22"/>
          <w:szCs w:val="22"/>
        </w:rPr>
        <w:t>31/8/2020</w:t>
      </w:r>
      <w:r>
        <w:rPr>
          <w:rFonts w:ascii="Arial" w:hAnsi="Arial" w:cs="Arial"/>
          <w:sz w:val="22"/>
          <w:szCs w:val="22"/>
        </w:rPr>
        <w:t xml:space="preserve"> s pričetkom ob 12.30. Komisija za odpiranje vlog bo izločila iz postopka vse nepravočasno prispele vloge. </w:t>
      </w:r>
      <w:r>
        <w:rPr>
          <w:rFonts w:ascii="Arial" w:hAnsi="Arial" w:cs="Arial"/>
          <w:sz w:val="22"/>
          <w:szCs w:val="22"/>
        </w:rPr>
        <w:lastRenderedPageBreak/>
        <w:t xml:space="preserve">Prijavitelje pravočasno prispelih vlog, vendar nepopolnih, pa bo pozvala k dopolnitvi v roku 8 dni od dneva odpiranja vlog. Če vloge ne bodo dopolnjene v zadanem roku, bodo zavržene. Popolne vloge bo obravnavala strokovna komisija, ki jo imenuje župan. Sprejela bo predlog o dodelitvi  oziroma zavrnitvi sredstev ter bodo izdani sklepi o dodelitvi/zavrnitvi sredstev, ki bodo vročeni prosilcem. Upravičenec bo povabljen na podpis pogodbe in v kolikor se ne bo vabilu odzval v zadanem roku, bo razumljeno, da je odstopil od  vloge, zahteve za pridobitev sredstev. Pogodba je veljavna, ko jo podpišeta obe pogodbeni stranki.  Prijavitelj s svojim podpisom jamči za pravilnost vseh navedenih podatkov. O izidu javnega razpisa bodo prijavitelji obveščeni najkasneje do </w:t>
      </w:r>
      <w:r w:rsidR="00452A70">
        <w:rPr>
          <w:rFonts w:ascii="Arial" w:hAnsi="Arial" w:cs="Arial"/>
          <w:sz w:val="22"/>
          <w:szCs w:val="22"/>
        </w:rPr>
        <w:t>30/9/2020</w:t>
      </w:r>
      <w:r>
        <w:rPr>
          <w:rFonts w:ascii="Arial" w:hAnsi="Arial" w:cs="Arial"/>
          <w:sz w:val="22"/>
          <w:szCs w:val="22"/>
        </w:rPr>
        <w:t xml:space="preserve">. </w:t>
      </w:r>
    </w:p>
    <w:p w:rsidR="008D0993" w:rsidRDefault="008D0993" w:rsidP="008D0993">
      <w:pPr>
        <w:pStyle w:val="Slog1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D0993" w:rsidRDefault="008D0993" w:rsidP="008D0993">
      <w:pPr>
        <w:pStyle w:val="Slog1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Župan občine Šentilj</w:t>
      </w:r>
    </w:p>
    <w:p w:rsidR="008D0993" w:rsidRDefault="008D0993" w:rsidP="008D0993">
      <w:pPr>
        <w:pStyle w:val="Slog1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mag. Štefan Žvab</w:t>
      </w:r>
    </w:p>
    <w:p w:rsidR="008D0993" w:rsidRDefault="008D0993" w:rsidP="008D0993">
      <w:pPr>
        <w:pStyle w:val="Slog1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D0993" w:rsidRDefault="008D0993" w:rsidP="008D0993">
      <w:pPr>
        <w:pStyle w:val="Slog1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D0993" w:rsidRDefault="008D0993" w:rsidP="008D0993">
      <w:pPr>
        <w:pStyle w:val="Slog1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D0993" w:rsidRDefault="008D0993" w:rsidP="008D0993">
      <w:pPr>
        <w:pStyle w:val="Slog1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D0993" w:rsidRDefault="008D0993" w:rsidP="008D0993">
      <w:pPr>
        <w:pStyle w:val="Slog1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D0993" w:rsidRDefault="008D0993" w:rsidP="008D0993">
      <w:pPr>
        <w:pStyle w:val="Slog1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D0993" w:rsidRDefault="008D0993" w:rsidP="008D0993">
      <w:pPr>
        <w:pStyle w:val="Slog1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D0993" w:rsidRDefault="008D0993" w:rsidP="008D0993">
      <w:pPr>
        <w:pStyle w:val="Slog1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D0993" w:rsidRDefault="008D0993" w:rsidP="008D0993">
      <w:pPr>
        <w:pStyle w:val="Slog1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D0993" w:rsidRDefault="008D0993" w:rsidP="008D0993">
      <w:pPr>
        <w:pStyle w:val="Slog1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D0993" w:rsidRDefault="008D0993" w:rsidP="008D0993">
      <w:pPr>
        <w:pStyle w:val="Slog1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D0993" w:rsidRDefault="008D0993" w:rsidP="008D0993">
      <w:pPr>
        <w:pStyle w:val="Slog1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D0993" w:rsidRDefault="008D0993" w:rsidP="008D0993">
      <w:pPr>
        <w:pStyle w:val="Slog1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D0993" w:rsidRDefault="008D0993" w:rsidP="008D0993">
      <w:pPr>
        <w:pStyle w:val="Slog1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D0993" w:rsidRDefault="008D0993" w:rsidP="008D0993">
      <w:pPr>
        <w:pStyle w:val="Slog1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D0993" w:rsidRDefault="008D0993" w:rsidP="008D0993">
      <w:pPr>
        <w:pStyle w:val="Slog1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D0993" w:rsidRDefault="008D0993" w:rsidP="008D0993">
      <w:pPr>
        <w:pStyle w:val="Slog1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D0993" w:rsidRDefault="008D0993" w:rsidP="008D0993">
      <w:pPr>
        <w:pStyle w:val="Slog1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D0993" w:rsidRDefault="008D0993" w:rsidP="008D0993">
      <w:pPr>
        <w:pStyle w:val="Slog1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D0993" w:rsidRDefault="008D0993" w:rsidP="008D0993">
      <w:pPr>
        <w:pStyle w:val="Slog1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D0993" w:rsidRDefault="008D0993" w:rsidP="008D0993">
      <w:pPr>
        <w:pStyle w:val="Slog1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D0993" w:rsidRDefault="008D0993" w:rsidP="008D0993">
      <w:pPr>
        <w:pStyle w:val="Slog1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D0993" w:rsidRDefault="008D0993" w:rsidP="008D0993">
      <w:pPr>
        <w:pStyle w:val="Slog1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D0993" w:rsidRDefault="008D0993" w:rsidP="008D0993">
      <w:pPr>
        <w:pStyle w:val="Slog1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D0993" w:rsidRDefault="008D0993" w:rsidP="008D0993">
      <w:pPr>
        <w:pStyle w:val="Slog1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D0993" w:rsidRDefault="008D0993" w:rsidP="008D0993">
      <w:pPr>
        <w:pStyle w:val="Slog1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D0993" w:rsidRDefault="008D0993" w:rsidP="008D0993">
      <w:pPr>
        <w:pStyle w:val="Slog1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D0993" w:rsidRDefault="008D0993" w:rsidP="008D0993">
      <w:pPr>
        <w:pStyle w:val="Slog1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D0993" w:rsidRDefault="008D0993" w:rsidP="008D0993">
      <w:pPr>
        <w:pStyle w:val="Slog1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D0993" w:rsidRDefault="008D0993" w:rsidP="008D0993">
      <w:pPr>
        <w:pStyle w:val="Slog1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D0993" w:rsidRDefault="008D0993" w:rsidP="008D0993">
      <w:pPr>
        <w:pStyle w:val="Slog1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D0993" w:rsidRDefault="008D0993" w:rsidP="008D0993">
      <w:pPr>
        <w:pStyle w:val="Slog1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D0993" w:rsidRDefault="008D0993" w:rsidP="008D0993">
      <w:pPr>
        <w:pStyle w:val="Slog1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D0993" w:rsidRDefault="008D0993" w:rsidP="008D0993">
      <w:pPr>
        <w:pStyle w:val="Slog1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D0993" w:rsidRDefault="008D0993" w:rsidP="008D0993">
      <w:pPr>
        <w:pStyle w:val="Slog1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D0993" w:rsidRDefault="008D0993" w:rsidP="008D099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D0993" w:rsidRDefault="008D0993" w:rsidP="008D0993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Občina Šentilj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OBRAZEC A</w:t>
      </w:r>
    </w:p>
    <w:p w:rsidR="008D0993" w:rsidRDefault="008D0993" w:rsidP="008D099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Maistrova ul. 2</w:t>
      </w:r>
    </w:p>
    <w:p w:rsidR="008D0993" w:rsidRDefault="008D0993" w:rsidP="008D099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2212 Šentilj v Slov. goricah</w:t>
      </w:r>
    </w:p>
    <w:p w:rsidR="008D0993" w:rsidRDefault="008D0993" w:rsidP="008D099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414"/>
      </w:tblGrid>
      <w:tr w:rsidR="008D0993" w:rsidTr="008D0993">
        <w:tc>
          <w:tcPr>
            <w:tcW w:w="8414" w:type="dxa"/>
            <w:hideMark/>
          </w:tcPr>
          <w:p w:rsidR="008D0993" w:rsidRDefault="008D0993" w:rsidP="008D0993">
            <w:pPr>
              <w:numPr>
                <w:ilvl w:val="0"/>
                <w:numId w:val="15"/>
              </w:numPr>
              <w:spacing w:line="276" w:lineRule="auto"/>
              <w:ind w:left="0" w:firstLine="0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Podatki o prijavitelju:</w:t>
            </w:r>
          </w:p>
        </w:tc>
      </w:tr>
    </w:tbl>
    <w:p w:rsidR="008D0993" w:rsidRDefault="008D0993" w:rsidP="008D099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14"/>
      </w:tblGrid>
      <w:tr w:rsidR="008D0993" w:rsidTr="008D0993"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Uradni naziv:</w:t>
            </w:r>
          </w:p>
        </w:tc>
      </w:tr>
      <w:tr w:rsidR="008D0993" w:rsidTr="008D0993"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Naslov:</w:t>
            </w:r>
          </w:p>
        </w:tc>
      </w:tr>
      <w:tr w:rsidR="008D0993" w:rsidTr="008D0993"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Davčna številka:</w:t>
            </w:r>
          </w:p>
        </w:tc>
      </w:tr>
    </w:tbl>
    <w:p w:rsidR="008D0993" w:rsidRDefault="008D0993" w:rsidP="008D0993">
      <w:pPr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276" w:lineRule="auto"/>
        <w:ind w:firstLin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Številka transakcijskega računa: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14"/>
      </w:tblGrid>
      <w:tr w:rsidR="008D0993" w:rsidTr="008D0993"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Matična številka:</w:t>
            </w:r>
          </w:p>
        </w:tc>
      </w:tr>
      <w:tr w:rsidR="008D0993" w:rsidTr="008D0993"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Pravno organizacijska oblika:  </w:t>
            </w:r>
          </w:p>
        </w:tc>
      </w:tr>
      <w:tr w:rsidR="008D0993" w:rsidTr="008D0993"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Opis registrirane dejavnosti:</w:t>
            </w:r>
          </w:p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</w:tbl>
    <w:p w:rsidR="008D0993" w:rsidRDefault="008D0993" w:rsidP="008D099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D0993" w:rsidRDefault="008D0993" w:rsidP="008D0993">
      <w:pPr>
        <w:pStyle w:val="Odstavekseznama"/>
        <w:spacing w:line="276" w:lineRule="auto"/>
        <w:ind w:left="0"/>
        <w:jc w:val="both"/>
        <w:rPr>
          <w:rFonts w:ascii="Arial" w:hAnsi="Arial" w:cs="Arial"/>
        </w:rPr>
      </w:pPr>
    </w:p>
    <w:p w:rsidR="008D0993" w:rsidRDefault="008D0993" w:rsidP="008D0993">
      <w:pPr>
        <w:numPr>
          <w:ilvl w:val="0"/>
          <w:numId w:val="15"/>
        </w:numPr>
        <w:spacing w:line="276" w:lineRule="auto"/>
        <w:ind w:left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Podatki o odgovorni osebi:</w:t>
      </w:r>
    </w:p>
    <w:p w:rsidR="008D0993" w:rsidRDefault="008D0993" w:rsidP="008D099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14"/>
      </w:tblGrid>
      <w:tr w:rsidR="008D0993" w:rsidTr="008D0993"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Ime in priimek:</w:t>
            </w:r>
          </w:p>
        </w:tc>
      </w:tr>
      <w:tr w:rsidR="008D0993" w:rsidTr="008D0993"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Funkcija:</w:t>
            </w:r>
          </w:p>
        </w:tc>
      </w:tr>
      <w:tr w:rsidR="008D0993" w:rsidTr="008D0993"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Elektronska pošta in telefon:</w:t>
            </w:r>
          </w:p>
        </w:tc>
      </w:tr>
    </w:tbl>
    <w:p w:rsidR="008D0993" w:rsidRDefault="008D0993" w:rsidP="008D0993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8D0993" w:rsidRDefault="008D0993" w:rsidP="008D0993">
      <w:pPr>
        <w:numPr>
          <w:ilvl w:val="0"/>
          <w:numId w:val="15"/>
        </w:numPr>
        <w:spacing w:line="276" w:lineRule="auto"/>
        <w:ind w:left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Podatki o kontaktni osebi:</w:t>
      </w:r>
    </w:p>
    <w:p w:rsidR="008D0993" w:rsidRDefault="008D0993" w:rsidP="008D099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14"/>
      </w:tblGrid>
      <w:tr w:rsidR="008D0993" w:rsidTr="008D0993"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Ime in priimek:</w:t>
            </w:r>
          </w:p>
        </w:tc>
      </w:tr>
      <w:tr w:rsidR="008D0993" w:rsidTr="008D0993"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Funkcija:</w:t>
            </w:r>
          </w:p>
        </w:tc>
      </w:tr>
      <w:tr w:rsidR="008D0993" w:rsidTr="008D0993"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Elektronska pošta in telefon:</w:t>
            </w:r>
          </w:p>
        </w:tc>
      </w:tr>
    </w:tbl>
    <w:p w:rsidR="008D0993" w:rsidRDefault="008D0993" w:rsidP="008D099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D0993" w:rsidRDefault="008D0993" w:rsidP="008D099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 podpisom na tej izjavi potrjujemo:</w:t>
      </w:r>
    </w:p>
    <w:p w:rsidR="008D0993" w:rsidRDefault="008D0993" w:rsidP="008D099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Pod kazensko in materialno odgovornostjo izjavljamo, da proti nam ni bila izdana pravnomočna sodna ali upravna odločba, s katero bi nam bilo prepovedano opravljati dejavnost, ki je predmet javnega razpisa. </w:t>
      </w:r>
    </w:p>
    <w:p w:rsidR="008D0993" w:rsidRDefault="008D0993" w:rsidP="008D099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V celoti se strinjamo in sprejemamo razpisne pogoje in merila, navedene v tem javnem razpisu in pripadajoči razpisni dokumentaciji.</w:t>
      </w:r>
    </w:p>
    <w:p w:rsidR="008D0993" w:rsidRDefault="008D0993" w:rsidP="008D099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Društvo je vpisano v pristojni register.</w:t>
      </w:r>
    </w:p>
    <w:p w:rsidR="008D0993" w:rsidRDefault="008D0993" w:rsidP="008D099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Dovoljujemo občini Šentilj, da lahko preveri resničnost navedb v vlogi pri pristojnih organih in pri prijavitelju ter namenskost porabe proračunskih sredstev. </w:t>
      </w:r>
    </w:p>
    <w:p w:rsidR="008D0993" w:rsidRDefault="008D0993" w:rsidP="008D099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D0993" w:rsidRDefault="008D0993" w:rsidP="008D099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D0993" w:rsidRDefault="008D0993" w:rsidP="008D0993">
      <w:p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8D0993" w:rsidRDefault="008D0993" w:rsidP="008D0993">
      <w:pPr>
        <w:spacing w:line="276" w:lineRule="auto"/>
        <w:jc w:val="both"/>
        <w:rPr>
          <w:rFonts w:ascii="Arial" w:hAnsi="Arial" w:cs="Arial"/>
          <w:sz w:val="22"/>
          <w:szCs w:val="22"/>
          <w:lang w:val="de-DE"/>
        </w:rPr>
      </w:pPr>
      <w:proofErr w:type="gramStart"/>
      <w:r>
        <w:rPr>
          <w:rFonts w:ascii="Arial" w:hAnsi="Arial" w:cs="Arial"/>
          <w:sz w:val="22"/>
          <w:szCs w:val="22"/>
          <w:lang w:val="de-DE"/>
        </w:rPr>
        <w:t>Datum:_</w:t>
      </w:r>
      <w:proofErr w:type="gramEnd"/>
      <w:r>
        <w:rPr>
          <w:rFonts w:ascii="Arial" w:hAnsi="Arial" w:cs="Arial"/>
          <w:sz w:val="22"/>
          <w:szCs w:val="22"/>
          <w:lang w:val="de-DE"/>
        </w:rPr>
        <w:t xml:space="preserve">_________________                                      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Žig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in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podpis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prijavitelja</w:t>
      </w:r>
      <w:proofErr w:type="spellEnd"/>
      <w:r>
        <w:rPr>
          <w:rFonts w:ascii="Arial" w:hAnsi="Arial" w:cs="Arial"/>
          <w:sz w:val="22"/>
          <w:szCs w:val="22"/>
          <w:lang w:val="de-DE"/>
        </w:rPr>
        <w:t>:</w:t>
      </w:r>
    </w:p>
    <w:p w:rsidR="008D0993" w:rsidRDefault="008D0993" w:rsidP="008D099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D0993" w:rsidRDefault="008D0993" w:rsidP="008D099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D0993" w:rsidRDefault="008D0993" w:rsidP="008D099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D0993" w:rsidRDefault="008D0993" w:rsidP="008D099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D0993" w:rsidRDefault="008D0993" w:rsidP="008D099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D0993" w:rsidRDefault="008D0993" w:rsidP="008D0993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OBRAZEC B</w:t>
      </w:r>
    </w:p>
    <w:p w:rsidR="008D0993" w:rsidRDefault="008D0993" w:rsidP="008D0993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8D0993" w:rsidRDefault="008D0993" w:rsidP="008D0993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de-DE"/>
        </w:rPr>
      </w:pPr>
      <w:r>
        <w:rPr>
          <w:rFonts w:ascii="Arial" w:hAnsi="Arial" w:cs="Arial"/>
          <w:b/>
          <w:sz w:val="22"/>
          <w:szCs w:val="22"/>
          <w:lang w:val="de-DE"/>
        </w:rPr>
        <w:t>PODATKI O PROGRAMU</w:t>
      </w:r>
    </w:p>
    <w:p w:rsidR="008D0993" w:rsidRDefault="008D0993" w:rsidP="008D0993">
      <w:pPr>
        <w:spacing w:line="276" w:lineRule="auto"/>
        <w:jc w:val="both"/>
        <w:rPr>
          <w:rFonts w:ascii="Arial" w:hAnsi="Arial" w:cs="Arial"/>
          <w:sz w:val="22"/>
          <w:szCs w:val="22"/>
          <w:lang w:val="de-DE"/>
        </w:rPr>
      </w:pPr>
    </w:p>
    <w:p w:rsidR="008D0993" w:rsidRDefault="008D0993" w:rsidP="008D0993">
      <w:pPr>
        <w:pStyle w:val="Odstavekseznama"/>
        <w:numPr>
          <w:ilvl w:val="0"/>
          <w:numId w:val="16"/>
        </w:numPr>
        <w:spacing w:line="276" w:lineRule="auto"/>
        <w:ind w:left="0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KRATKA PREDSTAVITEV PROGRAMA </w:t>
      </w: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8566"/>
      </w:tblGrid>
      <w:tr w:rsidR="008D0993" w:rsidTr="008D099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93" w:rsidRDefault="008D0993">
            <w:pPr>
              <w:pStyle w:val="Odstavekseznama"/>
              <w:spacing w:line="276" w:lineRule="auto"/>
              <w:ind w:left="0"/>
              <w:jc w:val="both"/>
              <w:rPr>
                <w:rFonts w:ascii="Arial" w:hAnsi="Arial" w:cs="Arial"/>
                <w:lang w:val="de-DE"/>
              </w:rPr>
            </w:pPr>
          </w:p>
          <w:p w:rsidR="008D0993" w:rsidRDefault="008D0993">
            <w:pPr>
              <w:pStyle w:val="Odstavekseznama"/>
              <w:spacing w:line="276" w:lineRule="auto"/>
              <w:ind w:left="0"/>
              <w:jc w:val="both"/>
              <w:rPr>
                <w:rFonts w:ascii="Arial" w:hAnsi="Arial" w:cs="Arial"/>
                <w:lang w:val="de-DE"/>
              </w:rPr>
            </w:pPr>
          </w:p>
          <w:p w:rsidR="008D0993" w:rsidRDefault="008D0993">
            <w:pPr>
              <w:pStyle w:val="Odstavekseznama"/>
              <w:spacing w:line="276" w:lineRule="auto"/>
              <w:ind w:left="0"/>
              <w:jc w:val="both"/>
              <w:rPr>
                <w:rFonts w:ascii="Arial" w:hAnsi="Arial" w:cs="Arial"/>
                <w:lang w:val="de-DE"/>
              </w:rPr>
            </w:pPr>
          </w:p>
          <w:p w:rsidR="008D0993" w:rsidRDefault="008D0993">
            <w:pPr>
              <w:pStyle w:val="Odstavekseznama"/>
              <w:spacing w:line="276" w:lineRule="auto"/>
              <w:ind w:left="0"/>
              <w:jc w:val="both"/>
              <w:rPr>
                <w:rFonts w:ascii="Arial" w:hAnsi="Arial" w:cs="Arial"/>
                <w:lang w:val="de-DE"/>
              </w:rPr>
            </w:pPr>
          </w:p>
          <w:p w:rsidR="008D0993" w:rsidRDefault="008D0993">
            <w:pPr>
              <w:pStyle w:val="Odstavekseznama"/>
              <w:spacing w:line="276" w:lineRule="auto"/>
              <w:ind w:left="0"/>
              <w:jc w:val="both"/>
              <w:rPr>
                <w:rFonts w:ascii="Arial" w:hAnsi="Arial" w:cs="Arial"/>
                <w:lang w:val="de-DE"/>
              </w:rPr>
            </w:pPr>
          </w:p>
          <w:p w:rsidR="008D0993" w:rsidRDefault="008D0993">
            <w:pPr>
              <w:pStyle w:val="Odstavekseznama"/>
              <w:spacing w:line="276" w:lineRule="auto"/>
              <w:ind w:left="0"/>
              <w:jc w:val="both"/>
              <w:rPr>
                <w:rFonts w:ascii="Arial" w:hAnsi="Arial" w:cs="Arial"/>
                <w:lang w:val="de-DE"/>
              </w:rPr>
            </w:pPr>
          </w:p>
          <w:p w:rsidR="008D0993" w:rsidRDefault="008D0993">
            <w:pPr>
              <w:pStyle w:val="Odstavekseznama"/>
              <w:spacing w:line="276" w:lineRule="auto"/>
              <w:ind w:left="0"/>
              <w:jc w:val="both"/>
              <w:rPr>
                <w:rFonts w:ascii="Arial" w:hAnsi="Arial" w:cs="Arial"/>
                <w:lang w:val="de-DE"/>
              </w:rPr>
            </w:pPr>
          </w:p>
          <w:p w:rsidR="008D0993" w:rsidRDefault="008D0993">
            <w:pPr>
              <w:pStyle w:val="Odstavekseznama"/>
              <w:spacing w:line="276" w:lineRule="auto"/>
              <w:ind w:left="0"/>
              <w:jc w:val="both"/>
              <w:rPr>
                <w:rFonts w:ascii="Arial" w:hAnsi="Arial" w:cs="Arial"/>
                <w:lang w:val="de-DE"/>
              </w:rPr>
            </w:pPr>
          </w:p>
          <w:p w:rsidR="008D0993" w:rsidRDefault="008D0993">
            <w:pPr>
              <w:pStyle w:val="Odstavekseznama"/>
              <w:spacing w:line="276" w:lineRule="auto"/>
              <w:ind w:left="0"/>
              <w:jc w:val="both"/>
              <w:rPr>
                <w:rFonts w:ascii="Arial" w:hAnsi="Arial" w:cs="Arial"/>
                <w:lang w:val="de-DE"/>
              </w:rPr>
            </w:pPr>
          </w:p>
          <w:p w:rsidR="008D0993" w:rsidRDefault="008D0993">
            <w:pPr>
              <w:pStyle w:val="Odstavekseznama"/>
              <w:spacing w:line="276" w:lineRule="auto"/>
              <w:ind w:left="0"/>
              <w:jc w:val="both"/>
              <w:rPr>
                <w:rFonts w:ascii="Arial" w:hAnsi="Arial" w:cs="Arial"/>
                <w:lang w:val="de-DE"/>
              </w:rPr>
            </w:pPr>
          </w:p>
          <w:p w:rsidR="008D0993" w:rsidRDefault="008D0993">
            <w:pPr>
              <w:pStyle w:val="Odstavekseznama"/>
              <w:spacing w:line="276" w:lineRule="auto"/>
              <w:ind w:left="0"/>
              <w:jc w:val="both"/>
              <w:rPr>
                <w:rFonts w:ascii="Arial" w:hAnsi="Arial" w:cs="Arial"/>
                <w:lang w:val="de-DE"/>
              </w:rPr>
            </w:pPr>
          </w:p>
          <w:p w:rsidR="008D0993" w:rsidRDefault="008D0993">
            <w:pPr>
              <w:pStyle w:val="Odstavekseznama"/>
              <w:spacing w:line="276" w:lineRule="auto"/>
              <w:ind w:left="0"/>
              <w:jc w:val="both"/>
              <w:rPr>
                <w:rFonts w:ascii="Arial" w:hAnsi="Arial" w:cs="Arial"/>
                <w:lang w:val="de-DE"/>
              </w:rPr>
            </w:pPr>
          </w:p>
          <w:p w:rsidR="008D0993" w:rsidRDefault="008D0993">
            <w:pPr>
              <w:pStyle w:val="Odstavekseznama"/>
              <w:spacing w:line="276" w:lineRule="auto"/>
              <w:ind w:left="0"/>
              <w:jc w:val="both"/>
              <w:rPr>
                <w:rFonts w:ascii="Arial" w:hAnsi="Arial" w:cs="Arial"/>
                <w:lang w:val="de-DE"/>
              </w:rPr>
            </w:pPr>
          </w:p>
          <w:p w:rsidR="008D0993" w:rsidRDefault="008D0993">
            <w:pPr>
              <w:pStyle w:val="Odstavekseznama"/>
              <w:spacing w:line="276" w:lineRule="auto"/>
              <w:ind w:left="0"/>
              <w:jc w:val="both"/>
              <w:rPr>
                <w:rFonts w:ascii="Arial" w:hAnsi="Arial" w:cs="Arial"/>
                <w:lang w:val="de-DE"/>
              </w:rPr>
            </w:pPr>
          </w:p>
          <w:p w:rsidR="008D0993" w:rsidRDefault="008D0993">
            <w:pPr>
              <w:pStyle w:val="Odstavekseznama"/>
              <w:spacing w:line="276" w:lineRule="auto"/>
              <w:ind w:left="0"/>
              <w:jc w:val="both"/>
              <w:rPr>
                <w:rFonts w:ascii="Arial" w:hAnsi="Arial" w:cs="Arial"/>
                <w:lang w:val="de-DE"/>
              </w:rPr>
            </w:pPr>
          </w:p>
          <w:p w:rsidR="008D0993" w:rsidRDefault="008D0993">
            <w:pPr>
              <w:pStyle w:val="Odstavekseznama"/>
              <w:spacing w:line="276" w:lineRule="auto"/>
              <w:ind w:left="0"/>
              <w:jc w:val="both"/>
              <w:rPr>
                <w:rFonts w:ascii="Arial" w:hAnsi="Arial" w:cs="Arial"/>
                <w:lang w:val="de-DE"/>
              </w:rPr>
            </w:pPr>
          </w:p>
          <w:p w:rsidR="008D0993" w:rsidRDefault="008D0993">
            <w:pPr>
              <w:pStyle w:val="Odstavekseznama"/>
              <w:spacing w:line="276" w:lineRule="auto"/>
              <w:ind w:left="0"/>
              <w:jc w:val="both"/>
              <w:rPr>
                <w:rFonts w:ascii="Arial" w:hAnsi="Arial" w:cs="Arial"/>
                <w:lang w:val="de-DE"/>
              </w:rPr>
            </w:pPr>
          </w:p>
          <w:p w:rsidR="008D0993" w:rsidRDefault="008D0993">
            <w:pPr>
              <w:pStyle w:val="Odstavekseznama"/>
              <w:spacing w:line="276" w:lineRule="auto"/>
              <w:ind w:left="0"/>
              <w:jc w:val="both"/>
              <w:rPr>
                <w:rFonts w:ascii="Arial" w:hAnsi="Arial" w:cs="Arial"/>
                <w:lang w:val="de-DE"/>
              </w:rPr>
            </w:pPr>
          </w:p>
          <w:p w:rsidR="008D0993" w:rsidRDefault="008D0993">
            <w:pPr>
              <w:pStyle w:val="Odstavekseznama"/>
              <w:spacing w:line="276" w:lineRule="auto"/>
              <w:ind w:left="0"/>
              <w:jc w:val="both"/>
              <w:rPr>
                <w:rFonts w:ascii="Arial" w:hAnsi="Arial" w:cs="Arial"/>
                <w:lang w:val="de-DE"/>
              </w:rPr>
            </w:pPr>
          </w:p>
        </w:tc>
      </w:tr>
    </w:tbl>
    <w:p w:rsidR="008D0993" w:rsidRDefault="008D0993" w:rsidP="008D0993">
      <w:pPr>
        <w:pStyle w:val="Odstavekseznama"/>
        <w:spacing w:line="276" w:lineRule="auto"/>
        <w:ind w:left="0"/>
        <w:jc w:val="both"/>
        <w:rPr>
          <w:rFonts w:ascii="Arial" w:hAnsi="Arial" w:cs="Arial"/>
          <w:lang w:val="de-DE"/>
        </w:rPr>
      </w:pPr>
    </w:p>
    <w:p w:rsidR="008D0993" w:rsidRDefault="008D0993" w:rsidP="008D0993">
      <w:pPr>
        <w:pStyle w:val="Odstavekseznama"/>
        <w:numPr>
          <w:ilvl w:val="0"/>
          <w:numId w:val="16"/>
        </w:numPr>
        <w:spacing w:line="276" w:lineRule="auto"/>
        <w:ind w:left="0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OPREDELITE OSNOVNE NAMENE IN CILJE PROGRAMA</w:t>
      </w:r>
    </w:p>
    <w:tbl>
      <w:tblPr>
        <w:tblStyle w:val="Tabelamrea"/>
        <w:tblW w:w="0" w:type="auto"/>
        <w:tblInd w:w="360" w:type="dxa"/>
        <w:tblLook w:val="04A0" w:firstRow="1" w:lastRow="0" w:firstColumn="1" w:lastColumn="0" w:noHBand="0" w:noVBand="1"/>
      </w:tblPr>
      <w:tblGrid>
        <w:gridCol w:w="8926"/>
      </w:tblGrid>
      <w:tr w:rsidR="008D0993" w:rsidTr="008D099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</w:tc>
      </w:tr>
    </w:tbl>
    <w:p w:rsidR="008D0993" w:rsidRDefault="008D0993" w:rsidP="008D0993">
      <w:pPr>
        <w:spacing w:line="276" w:lineRule="auto"/>
        <w:jc w:val="both"/>
        <w:rPr>
          <w:rFonts w:ascii="Arial" w:hAnsi="Arial" w:cs="Arial"/>
          <w:sz w:val="22"/>
          <w:szCs w:val="22"/>
          <w:lang w:val="de-DE"/>
        </w:rPr>
      </w:pPr>
    </w:p>
    <w:p w:rsidR="008D0993" w:rsidRDefault="008D0993" w:rsidP="008D0993">
      <w:pPr>
        <w:spacing w:line="276" w:lineRule="auto"/>
        <w:jc w:val="both"/>
        <w:rPr>
          <w:rFonts w:ascii="Arial" w:hAnsi="Arial" w:cs="Arial"/>
          <w:sz w:val="22"/>
          <w:szCs w:val="22"/>
          <w:lang w:val="de-DE"/>
        </w:rPr>
      </w:pPr>
    </w:p>
    <w:p w:rsidR="008D0993" w:rsidRDefault="008D0993" w:rsidP="008D0993">
      <w:pPr>
        <w:spacing w:line="276" w:lineRule="auto"/>
        <w:jc w:val="both"/>
        <w:rPr>
          <w:rFonts w:ascii="Arial" w:hAnsi="Arial" w:cs="Arial"/>
          <w:sz w:val="22"/>
          <w:szCs w:val="22"/>
          <w:lang w:val="de-DE"/>
        </w:rPr>
      </w:pPr>
      <w:proofErr w:type="gramStart"/>
      <w:r>
        <w:rPr>
          <w:rFonts w:ascii="Arial" w:hAnsi="Arial" w:cs="Arial"/>
          <w:sz w:val="22"/>
          <w:szCs w:val="22"/>
          <w:lang w:val="de-DE"/>
        </w:rPr>
        <w:t>Datum:_</w:t>
      </w:r>
      <w:proofErr w:type="gramEnd"/>
      <w:r>
        <w:rPr>
          <w:rFonts w:ascii="Arial" w:hAnsi="Arial" w:cs="Arial"/>
          <w:sz w:val="22"/>
          <w:szCs w:val="22"/>
          <w:lang w:val="de-DE"/>
        </w:rPr>
        <w:t xml:space="preserve">_________________                                      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Žig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in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podpis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prijavitelja</w:t>
      </w:r>
      <w:proofErr w:type="spellEnd"/>
      <w:r>
        <w:rPr>
          <w:rFonts w:ascii="Arial" w:hAnsi="Arial" w:cs="Arial"/>
          <w:sz w:val="22"/>
          <w:szCs w:val="22"/>
          <w:lang w:val="de-DE"/>
        </w:rPr>
        <w:t>:</w:t>
      </w:r>
    </w:p>
    <w:p w:rsidR="008D0993" w:rsidRDefault="008D0993" w:rsidP="008D0993">
      <w:pPr>
        <w:spacing w:line="276" w:lineRule="auto"/>
        <w:rPr>
          <w:rFonts w:ascii="Arial" w:hAnsi="Arial" w:cs="Arial"/>
          <w:sz w:val="22"/>
          <w:szCs w:val="22"/>
          <w:lang w:val="de-DE"/>
        </w:rPr>
        <w:sectPr w:rsidR="008D0993">
          <w:pgSz w:w="11906" w:h="16838"/>
          <w:pgMar w:top="1418" w:right="1418" w:bottom="1418" w:left="1418" w:header="709" w:footer="709" w:gutter="0"/>
          <w:cols w:space="708"/>
        </w:sectPr>
      </w:pPr>
    </w:p>
    <w:p w:rsidR="008D0993" w:rsidRDefault="008D0993" w:rsidP="008D0993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de-DE"/>
        </w:rPr>
      </w:pPr>
      <w:r>
        <w:rPr>
          <w:rFonts w:ascii="Arial" w:hAnsi="Arial" w:cs="Arial"/>
          <w:b/>
          <w:sz w:val="22"/>
          <w:szCs w:val="22"/>
          <w:lang w:val="de-DE"/>
        </w:rPr>
        <w:lastRenderedPageBreak/>
        <w:t>PLAN AKTIVNOSTI V LETU 2019</w:t>
      </w:r>
      <w:r>
        <w:rPr>
          <w:rFonts w:ascii="Arial" w:hAnsi="Arial" w:cs="Arial"/>
          <w:b/>
          <w:sz w:val="22"/>
          <w:szCs w:val="22"/>
          <w:lang w:val="de-DE"/>
        </w:rPr>
        <w:tab/>
      </w:r>
      <w:r>
        <w:rPr>
          <w:rFonts w:ascii="Arial" w:hAnsi="Arial" w:cs="Arial"/>
          <w:b/>
          <w:sz w:val="22"/>
          <w:szCs w:val="22"/>
          <w:lang w:val="de-DE"/>
        </w:rPr>
        <w:tab/>
      </w:r>
      <w:r>
        <w:rPr>
          <w:rFonts w:ascii="Arial" w:hAnsi="Arial" w:cs="Arial"/>
          <w:b/>
          <w:sz w:val="22"/>
          <w:szCs w:val="22"/>
          <w:lang w:val="de-DE"/>
        </w:rPr>
        <w:tab/>
      </w:r>
      <w:r>
        <w:rPr>
          <w:rFonts w:ascii="Arial" w:hAnsi="Arial" w:cs="Arial"/>
          <w:b/>
          <w:sz w:val="22"/>
          <w:szCs w:val="22"/>
          <w:lang w:val="de-DE"/>
        </w:rPr>
        <w:tab/>
      </w:r>
      <w:r>
        <w:rPr>
          <w:rFonts w:ascii="Arial" w:hAnsi="Arial" w:cs="Arial"/>
          <w:b/>
          <w:sz w:val="22"/>
          <w:szCs w:val="22"/>
          <w:lang w:val="de-DE"/>
        </w:rPr>
        <w:tab/>
      </w:r>
      <w:r>
        <w:rPr>
          <w:rFonts w:ascii="Arial" w:hAnsi="Arial" w:cs="Arial"/>
          <w:b/>
          <w:sz w:val="22"/>
          <w:szCs w:val="22"/>
          <w:lang w:val="de-DE"/>
        </w:rPr>
        <w:tab/>
      </w:r>
      <w:r>
        <w:rPr>
          <w:rFonts w:ascii="Arial" w:hAnsi="Arial" w:cs="Arial"/>
          <w:b/>
          <w:sz w:val="22"/>
          <w:szCs w:val="22"/>
          <w:lang w:val="de-DE"/>
        </w:rPr>
        <w:tab/>
      </w:r>
      <w:r>
        <w:rPr>
          <w:rFonts w:ascii="Arial" w:hAnsi="Arial" w:cs="Arial"/>
          <w:b/>
          <w:sz w:val="22"/>
          <w:szCs w:val="22"/>
          <w:lang w:val="de-DE"/>
        </w:rPr>
        <w:tab/>
      </w:r>
      <w:r>
        <w:rPr>
          <w:rFonts w:ascii="Arial" w:hAnsi="Arial" w:cs="Arial"/>
          <w:b/>
          <w:sz w:val="22"/>
          <w:szCs w:val="22"/>
          <w:lang w:val="de-DE"/>
        </w:rPr>
        <w:tab/>
      </w:r>
      <w:r>
        <w:rPr>
          <w:rFonts w:ascii="Arial" w:hAnsi="Arial" w:cs="Arial"/>
          <w:b/>
          <w:sz w:val="22"/>
          <w:szCs w:val="22"/>
          <w:lang w:val="de-DE"/>
        </w:rPr>
        <w:tab/>
      </w:r>
      <w:r>
        <w:rPr>
          <w:rFonts w:ascii="Arial" w:hAnsi="Arial" w:cs="Arial"/>
          <w:b/>
          <w:sz w:val="22"/>
          <w:szCs w:val="22"/>
          <w:lang w:val="de-DE"/>
        </w:rPr>
        <w:tab/>
      </w:r>
      <w:r>
        <w:rPr>
          <w:rFonts w:ascii="Arial" w:hAnsi="Arial" w:cs="Arial"/>
          <w:b/>
          <w:sz w:val="22"/>
          <w:szCs w:val="22"/>
          <w:lang w:val="de-DE"/>
        </w:rPr>
        <w:tab/>
      </w:r>
      <w:r>
        <w:rPr>
          <w:rFonts w:ascii="Arial" w:hAnsi="Arial" w:cs="Arial"/>
          <w:b/>
          <w:sz w:val="22"/>
          <w:szCs w:val="22"/>
          <w:lang w:val="de-DE"/>
        </w:rPr>
        <w:tab/>
        <w:t>OBRAZEC C</w:t>
      </w:r>
    </w:p>
    <w:p w:rsidR="008D0993" w:rsidRDefault="008D0993" w:rsidP="008D0993">
      <w:pPr>
        <w:spacing w:line="276" w:lineRule="auto"/>
        <w:jc w:val="both"/>
        <w:rPr>
          <w:rFonts w:ascii="Arial" w:hAnsi="Arial" w:cs="Arial"/>
          <w:sz w:val="22"/>
          <w:szCs w:val="22"/>
          <w:lang w:val="de-DE"/>
        </w:rPr>
      </w:pPr>
    </w:p>
    <w:p w:rsidR="008D0993" w:rsidRDefault="008D0993" w:rsidP="008D0993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de-DE"/>
        </w:rPr>
      </w:pPr>
      <w:r>
        <w:rPr>
          <w:rFonts w:ascii="Arial" w:hAnsi="Arial" w:cs="Arial"/>
          <w:b/>
          <w:sz w:val="22"/>
          <w:szCs w:val="22"/>
          <w:lang w:val="de-DE"/>
        </w:rPr>
        <w:t>1; IZOBRAŽEVANJE</w:t>
      </w:r>
    </w:p>
    <w:p w:rsidR="008D0993" w:rsidRDefault="008D0993" w:rsidP="008D0993">
      <w:pPr>
        <w:spacing w:line="276" w:lineRule="auto"/>
        <w:jc w:val="both"/>
        <w:rPr>
          <w:rFonts w:ascii="Arial" w:hAnsi="Arial" w:cs="Arial"/>
          <w:sz w:val="22"/>
          <w:szCs w:val="22"/>
          <w:lang w:val="de-DE"/>
        </w:rPr>
      </w:pPr>
    </w:p>
    <w:p w:rsidR="008D0993" w:rsidRDefault="008D0993" w:rsidP="008D0993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de-DE"/>
        </w:rPr>
      </w:pPr>
      <w:r>
        <w:rPr>
          <w:rFonts w:ascii="Arial" w:hAnsi="Arial" w:cs="Arial"/>
          <w:b/>
          <w:sz w:val="22"/>
          <w:szCs w:val="22"/>
          <w:lang w:val="de-DE"/>
        </w:rPr>
        <w:t xml:space="preserve">A; </w:t>
      </w:r>
      <w:proofErr w:type="spellStart"/>
      <w:r>
        <w:rPr>
          <w:rFonts w:ascii="Arial" w:hAnsi="Arial" w:cs="Arial"/>
          <w:b/>
          <w:sz w:val="22"/>
          <w:szCs w:val="22"/>
          <w:lang w:val="de-DE"/>
        </w:rPr>
        <w:t>organizacija</w:t>
      </w:r>
      <w:proofErr w:type="spellEnd"/>
      <w:r>
        <w:rPr>
          <w:rFonts w:ascii="Arial" w:hAnsi="Arial" w:cs="Arial"/>
          <w:b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de-DE"/>
        </w:rPr>
        <w:t>ali</w:t>
      </w:r>
      <w:proofErr w:type="spellEnd"/>
      <w:r>
        <w:rPr>
          <w:rFonts w:ascii="Arial" w:hAnsi="Arial" w:cs="Arial"/>
          <w:b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de-DE"/>
        </w:rPr>
        <w:t>udeležba</w:t>
      </w:r>
      <w:proofErr w:type="spellEnd"/>
      <w:r>
        <w:rPr>
          <w:rFonts w:ascii="Arial" w:hAnsi="Arial" w:cs="Arial"/>
          <w:b/>
          <w:sz w:val="22"/>
          <w:szCs w:val="22"/>
          <w:lang w:val="de-DE"/>
        </w:rPr>
        <w:t xml:space="preserve"> na </w:t>
      </w:r>
      <w:proofErr w:type="spellStart"/>
      <w:r>
        <w:rPr>
          <w:rFonts w:ascii="Arial" w:hAnsi="Arial" w:cs="Arial"/>
          <w:b/>
          <w:sz w:val="22"/>
          <w:szCs w:val="22"/>
          <w:lang w:val="de-DE"/>
        </w:rPr>
        <w:t>predavanjih</w:t>
      </w:r>
      <w:proofErr w:type="spellEnd"/>
      <w:r>
        <w:rPr>
          <w:rFonts w:ascii="Arial" w:hAnsi="Arial" w:cs="Arial"/>
          <w:b/>
          <w:sz w:val="22"/>
          <w:szCs w:val="22"/>
          <w:lang w:val="de-DE"/>
        </w:rPr>
        <w:t xml:space="preserve">, </w:t>
      </w:r>
      <w:proofErr w:type="spellStart"/>
      <w:r>
        <w:rPr>
          <w:rFonts w:ascii="Arial" w:hAnsi="Arial" w:cs="Arial"/>
          <w:b/>
          <w:sz w:val="22"/>
          <w:szCs w:val="22"/>
          <w:lang w:val="de-DE"/>
        </w:rPr>
        <w:t>delavnicah</w:t>
      </w:r>
      <w:proofErr w:type="spellEnd"/>
      <w:r>
        <w:rPr>
          <w:rFonts w:ascii="Arial" w:hAnsi="Arial" w:cs="Arial"/>
          <w:b/>
          <w:sz w:val="22"/>
          <w:szCs w:val="22"/>
          <w:lang w:val="de-DE"/>
        </w:rPr>
        <w:t xml:space="preserve">, </w:t>
      </w:r>
      <w:proofErr w:type="spellStart"/>
      <w:r>
        <w:rPr>
          <w:rFonts w:ascii="Arial" w:hAnsi="Arial" w:cs="Arial"/>
          <w:b/>
          <w:sz w:val="22"/>
          <w:szCs w:val="22"/>
          <w:lang w:val="de-DE"/>
        </w:rPr>
        <w:t>tečajih</w:t>
      </w:r>
      <w:proofErr w:type="spellEnd"/>
      <w:r>
        <w:rPr>
          <w:rFonts w:ascii="Arial" w:hAnsi="Arial" w:cs="Arial"/>
          <w:b/>
          <w:sz w:val="22"/>
          <w:szCs w:val="22"/>
          <w:lang w:val="de-DE"/>
        </w:rPr>
        <w:t xml:space="preserve">, </w:t>
      </w:r>
      <w:proofErr w:type="spellStart"/>
      <w:r>
        <w:rPr>
          <w:rFonts w:ascii="Arial" w:hAnsi="Arial" w:cs="Arial"/>
          <w:b/>
          <w:sz w:val="22"/>
          <w:szCs w:val="22"/>
          <w:lang w:val="de-DE"/>
        </w:rPr>
        <w:t>seminarjih</w:t>
      </w:r>
      <w:proofErr w:type="spellEnd"/>
      <w:r>
        <w:rPr>
          <w:rFonts w:ascii="Arial" w:hAnsi="Arial" w:cs="Arial"/>
          <w:b/>
          <w:sz w:val="22"/>
          <w:szCs w:val="22"/>
          <w:lang w:val="de-DE"/>
        </w:rPr>
        <w:t>, ….</w:t>
      </w:r>
    </w:p>
    <w:p w:rsidR="008D0993" w:rsidRDefault="008D0993" w:rsidP="008D0993">
      <w:pPr>
        <w:spacing w:line="276" w:lineRule="auto"/>
        <w:jc w:val="both"/>
        <w:rPr>
          <w:rFonts w:ascii="Arial" w:hAnsi="Arial" w:cs="Arial"/>
          <w:sz w:val="22"/>
          <w:szCs w:val="22"/>
          <w:lang w:val="de-DE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020"/>
        <w:gridCol w:w="2020"/>
        <w:gridCol w:w="2020"/>
        <w:gridCol w:w="2020"/>
        <w:gridCol w:w="2020"/>
        <w:gridCol w:w="2021"/>
        <w:gridCol w:w="2021"/>
      </w:tblGrid>
      <w:tr w:rsidR="008D0993" w:rsidTr="008D0993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de-DE" w:eastAsia="en-US"/>
              </w:rPr>
            </w:pPr>
            <w:r>
              <w:rPr>
                <w:rFonts w:ascii="Arial" w:hAnsi="Arial" w:cs="Arial"/>
                <w:lang w:val="de-DE" w:eastAsia="en-US"/>
              </w:rPr>
              <w:t>NAZIV AKTIVNOSTI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  <w:r>
              <w:rPr>
                <w:rFonts w:ascii="Arial" w:hAnsi="Arial" w:cs="Arial"/>
                <w:lang w:val="de-DE" w:eastAsia="en-US"/>
              </w:rPr>
              <w:t>OPIS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  <w:r>
              <w:rPr>
                <w:rFonts w:ascii="Arial" w:hAnsi="Arial" w:cs="Arial"/>
                <w:lang w:val="de-DE" w:eastAsia="en-US"/>
              </w:rPr>
              <w:t>KRAJ IN TERMIN IZVEDBE</w:t>
            </w:r>
          </w:p>
        </w:tc>
        <w:tc>
          <w:tcPr>
            <w:tcW w:w="4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  <w:r>
              <w:rPr>
                <w:rFonts w:ascii="Arial" w:hAnsi="Arial" w:cs="Arial"/>
                <w:lang w:val="de-DE" w:eastAsia="en-US"/>
              </w:rPr>
              <w:t>ŠTEVILO VSEH UPORABNIKOV IN ŠTEVILO UPORABNIKOV IZ OBČINE ŠENTILJ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  <w:r>
              <w:rPr>
                <w:rFonts w:ascii="Arial" w:hAnsi="Arial" w:cs="Arial"/>
                <w:lang w:val="de-DE" w:eastAsia="en-US"/>
              </w:rPr>
              <w:t>OCENJENA VREDNOST AKTIVNOSTI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  <w:r>
              <w:rPr>
                <w:rFonts w:ascii="Arial" w:hAnsi="Arial" w:cs="Arial"/>
                <w:lang w:val="de-DE" w:eastAsia="en-US"/>
              </w:rPr>
              <w:t>ŠTEVILO DOSEŽENIH TOČK (</w:t>
            </w:r>
            <w:proofErr w:type="spellStart"/>
            <w:r>
              <w:rPr>
                <w:rFonts w:ascii="Arial" w:hAnsi="Arial" w:cs="Arial"/>
                <w:lang w:val="de-DE" w:eastAsia="en-US"/>
              </w:rPr>
              <w:t>izpolni</w:t>
            </w:r>
            <w:proofErr w:type="spellEnd"/>
            <w:r>
              <w:rPr>
                <w:rFonts w:ascii="Arial" w:hAnsi="Arial" w:cs="Arial"/>
                <w:lang w:val="de-DE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DE" w:eastAsia="en-US"/>
              </w:rPr>
              <w:t>komisija</w:t>
            </w:r>
            <w:proofErr w:type="spellEnd"/>
            <w:r>
              <w:rPr>
                <w:rFonts w:ascii="Arial" w:hAnsi="Arial" w:cs="Arial"/>
                <w:lang w:val="de-DE" w:eastAsia="en-US"/>
              </w:rPr>
              <w:t>)</w:t>
            </w:r>
          </w:p>
        </w:tc>
      </w:tr>
      <w:tr w:rsidR="008D0993" w:rsidTr="008D0993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</w:tc>
      </w:tr>
      <w:tr w:rsidR="008D0993" w:rsidTr="008D0993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</w:tc>
      </w:tr>
      <w:tr w:rsidR="008D0993" w:rsidTr="008D0993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</w:tc>
      </w:tr>
      <w:tr w:rsidR="008D0993" w:rsidTr="008D0993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</w:tc>
      </w:tr>
      <w:tr w:rsidR="008D0993" w:rsidTr="008D0993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</w:tc>
      </w:tr>
    </w:tbl>
    <w:p w:rsidR="008D0993" w:rsidRDefault="008D0993" w:rsidP="008D0993">
      <w:pPr>
        <w:spacing w:line="276" w:lineRule="auto"/>
        <w:jc w:val="both"/>
        <w:rPr>
          <w:rFonts w:ascii="Arial" w:hAnsi="Arial" w:cs="Arial"/>
          <w:sz w:val="22"/>
          <w:szCs w:val="22"/>
          <w:lang w:val="de-DE"/>
        </w:rPr>
      </w:pPr>
    </w:p>
    <w:p w:rsidR="008D0993" w:rsidRDefault="008D0993" w:rsidP="008D0993">
      <w:pPr>
        <w:spacing w:line="276" w:lineRule="auto"/>
        <w:jc w:val="both"/>
        <w:rPr>
          <w:rFonts w:ascii="Arial" w:hAnsi="Arial" w:cs="Arial"/>
          <w:sz w:val="22"/>
          <w:szCs w:val="22"/>
          <w:lang w:val="de-DE"/>
        </w:rPr>
      </w:pPr>
    </w:p>
    <w:p w:rsidR="008D0993" w:rsidRDefault="008D0993" w:rsidP="008D0993">
      <w:pPr>
        <w:spacing w:line="276" w:lineRule="auto"/>
        <w:jc w:val="both"/>
        <w:rPr>
          <w:rFonts w:ascii="Arial" w:hAnsi="Arial" w:cs="Arial"/>
          <w:sz w:val="22"/>
          <w:szCs w:val="22"/>
          <w:lang w:val="de-DE"/>
        </w:rPr>
      </w:pPr>
    </w:p>
    <w:p w:rsidR="008D0993" w:rsidRDefault="008D0993" w:rsidP="008D0993">
      <w:pPr>
        <w:spacing w:line="276" w:lineRule="auto"/>
        <w:jc w:val="both"/>
        <w:rPr>
          <w:rFonts w:ascii="Arial" w:hAnsi="Arial" w:cs="Arial"/>
          <w:sz w:val="22"/>
          <w:szCs w:val="22"/>
          <w:lang w:val="de-DE"/>
        </w:rPr>
      </w:pPr>
    </w:p>
    <w:p w:rsidR="008D0993" w:rsidRDefault="008D0993" w:rsidP="008D0993">
      <w:pPr>
        <w:spacing w:line="276" w:lineRule="auto"/>
        <w:jc w:val="both"/>
        <w:rPr>
          <w:rFonts w:ascii="Arial" w:hAnsi="Arial" w:cs="Arial"/>
          <w:sz w:val="22"/>
          <w:szCs w:val="22"/>
          <w:lang w:val="de-DE"/>
        </w:rPr>
      </w:pPr>
    </w:p>
    <w:p w:rsidR="008D0993" w:rsidRDefault="008D0993" w:rsidP="008D0993">
      <w:pPr>
        <w:spacing w:line="276" w:lineRule="auto"/>
        <w:jc w:val="both"/>
        <w:rPr>
          <w:rFonts w:ascii="Arial" w:hAnsi="Arial" w:cs="Arial"/>
          <w:sz w:val="22"/>
          <w:szCs w:val="22"/>
          <w:lang w:val="de-DE"/>
        </w:rPr>
      </w:pPr>
    </w:p>
    <w:p w:rsidR="008D0993" w:rsidRDefault="008D0993" w:rsidP="008D0993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de-DE"/>
        </w:rPr>
      </w:pPr>
      <w:r>
        <w:rPr>
          <w:rFonts w:ascii="Arial" w:hAnsi="Arial" w:cs="Arial"/>
          <w:b/>
          <w:sz w:val="22"/>
          <w:szCs w:val="22"/>
          <w:lang w:val="de-DE"/>
        </w:rPr>
        <w:lastRenderedPageBreak/>
        <w:t xml:space="preserve">B; </w:t>
      </w:r>
      <w:proofErr w:type="spellStart"/>
      <w:r>
        <w:rPr>
          <w:rFonts w:ascii="Arial" w:hAnsi="Arial" w:cs="Arial"/>
          <w:b/>
          <w:sz w:val="22"/>
          <w:szCs w:val="22"/>
          <w:lang w:val="de-DE"/>
        </w:rPr>
        <w:t>Strokovne</w:t>
      </w:r>
      <w:proofErr w:type="spellEnd"/>
      <w:r>
        <w:rPr>
          <w:rFonts w:ascii="Arial" w:hAnsi="Arial" w:cs="Arial"/>
          <w:b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de-DE"/>
        </w:rPr>
        <w:t>ekskurzije</w:t>
      </w:r>
      <w:proofErr w:type="spellEnd"/>
    </w:p>
    <w:p w:rsidR="008D0993" w:rsidRDefault="008D0993" w:rsidP="008D0993">
      <w:pPr>
        <w:spacing w:line="276" w:lineRule="auto"/>
        <w:jc w:val="both"/>
        <w:rPr>
          <w:rFonts w:ascii="Arial" w:hAnsi="Arial" w:cs="Arial"/>
          <w:sz w:val="22"/>
          <w:szCs w:val="22"/>
          <w:lang w:val="de-DE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020"/>
        <w:gridCol w:w="2020"/>
        <w:gridCol w:w="2020"/>
        <w:gridCol w:w="2020"/>
        <w:gridCol w:w="2020"/>
        <w:gridCol w:w="2021"/>
        <w:gridCol w:w="2021"/>
      </w:tblGrid>
      <w:tr w:rsidR="008D0993" w:rsidTr="008D0993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de-DE" w:eastAsia="en-US"/>
              </w:rPr>
            </w:pPr>
            <w:r>
              <w:rPr>
                <w:rFonts w:ascii="Arial" w:hAnsi="Arial" w:cs="Arial"/>
                <w:lang w:val="de-DE" w:eastAsia="en-US"/>
              </w:rPr>
              <w:t>NAZIV AKTIVNOSTI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  <w:r>
              <w:rPr>
                <w:rFonts w:ascii="Arial" w:hAnsi="Arial" w:cs="Arial"/>
                <w:lang w:val="de-DE" w:eastAsia="en-US"/>
              </w:rPr>
              <w:t>OPIS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  <w:r>
              <w:rPr>
                <w:rFonts w:ascii="Arial" w:hAnsi="Arial" w:cs="Arial"/>
                <w:lang w:val="de-DE" w:eastAsia="en-US"/>
              </w:rPr>
              <w:t>KRAJ IN TERMIN IZVEDBE</w:t>
            </w:r>
          </w:p>
        </w:tc>
        <w:tc>
          <w:tcPr>
            <w:tcW w:w="4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  <w:r>
              <w:rPr>
                <w:rFonts w:ascii="Arial" w:hAnsi="Arial" w:cs="Arial"/>
                <w:lang w:val="de-DE" w:eastAsia="en-US"/>
              </w:rPr>
              <w:t>ŠTEVILO VSEH UPORABNIKOV IN ŠTEVILO UPORABNIKOV IZ OBČINE ŠENTILJ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  <w:r>
              <w:rPr>
                <w:rFonts w:ascii="Arial" w:hAnsi="Arial" w:cs="Arial"/>
                <w:lang w:val="de-DE" w:eastAsia="en-US"/>
              </w:rPr>
              <w:t>OCENJENA VREDNOST AKTIVNOSTI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  <w:r>
              <w:rPr>
                <w:rFonts w:ascii="Arial" w:hAnsi="Arial" w:cs="Arial"/>
                <w:lang w:val="de-DE" w:eastAsia="en-US"/>
              </w:rPr>
              <w:t>ŠTEVILO DOSEŽENIH TOČK (</w:t>
            </w:r>
            <w:proofErr w:type="spellStart"/>
            <w:r>
              <w:rPr>
                <w:rFonts w:ascii="Arial" w:hAnsi="Arial" w:cs="Arial"/>
                <w:lang w:val="de-DE" w:eastAsia="en-US"/>
              </w:rPr>
              <w:t>izpolni</w:t>
            </w:r>
            <w:proofErr w:type="spellEnd"/>
            <w:r>
              <w:rPr>
                <w:rFonts w:ascii="Arial" w:hAnsi="Arial" w:cs="Arial"/>
                <w:lang w:val="de-DE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DE" w:eastAsia="en-US"/>
              </w:rPr>
              <w:t>komisija</w:t>
            </w:r>
            <w:proofErr w:type="spellEnd"/>
            <w:r>
              <w:rPr>
                <w:rFonts w:ascii="Arial" w:hAnsi="Arial" w:cs="Arial"/>
                <w:lang w:val="de-DE" w:eastAsia="en-US"/>
              </w:rPr>
              <w:t>)</w:t>
            </w:r>
          </w:p>
        </w:tc>
      </w:tr>
      <w:tr w:rsidR="008D0993" w:rsidTr="008D0993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</w:tc>
      </w:tr>
      <w:tr w:rsidR="008D0993" w:rsidTr="008D0993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</w:tc>
      </w:tr>
      <w:tr w:rsidR="008D0993" w:rsidTr="008D0993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</w:tc>
      </w:tr>
      <w:tr w:rsidR="008D0993" w:rsidTr="008D0993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</w:tc>
      </w:tr>
      <w:tr w:rsidR="008D0993" w:rsidTr="008D0993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</w:tc>
      </w:tr>
      <w:tr w:rsidR="008D0993" w:rsidTr="008D0993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</w:tc>
      </w:tr>
    </w:tbl>
    <w:p w:rsidR="008D0993" w:rsidRDefault="008D0993" w:rsidP="008D0993">
      <w:pPr>
        <w:spacing w:line="276" w:lineRule="auto"/>
        <w:jc w:val="both"/>
        <w:rPr>
          <w:rFonts w:ascii="Arial" w:hAnsi="Arial" w:cs="Arial"/>
          <w:sz w:val="22"/>
          <w:szCs w:val="22"/>
          <w:lang w:val="de-DE"/>
        </w:rPr>
      </w:pPr>
    </w:p>
    <w:p w:rsidR="008D0993" w:rsidRDefault="008D0993" w:rsidP="008D0993">
      <w:pPr>
        <w:spacing w:line="276" w:lineRule="auto"/>
        <w:jc w:val="both"/>
        <w:rPr>
          <w:rFonts w:ascii="Arial" w:hAnsi="Arial" w:cs="Arial"/>
          <w:sz w:val="22"/>
          <w:szCs w:val="22"/>
          <w:lang w:val="de-DE"/>
        </w:rPr>
      </w:pPr>
    </w:p>
    <w:p w:rsidR="008D0993" w:rsidRDefault="008D0993" w:rsidP="008D0993">
      <w:pPr>
        <w:spacing w:line="276" w:lineRule="auto"/>
        <w:jc w:val="both"/>
        <w:rPr>
          <w:rFonts w:ascii="Arial" w:hAnsi="Arial" w:cs="Arial"/>
          <w:sz w:val="22"/>
          <w:szCs w:val="22"/>
          <w:lang w:val="de-DE"/>
        </w:rPr>
      </w:pPr>
    </w:p>
    <w:p w:rsidR="008D0993" w:rsidRDefault="008D0993" w:rsidP="008D0993">
      <w:pPr>
        <w:spacing w:line="276" w:lineRule="auto"/>
        <w:jc w:val="both"/>
        <w:rPr>
          <w:rFonts w:ascii="Arial" w:hAnsi="Arial" w:cs="Arial"/>
          <w:sz w:val="22"/>
          <w:szCs w:val="22"/>
          <w:lang w:val="de-DE"/>
        </w:rPr>
      </w:pPr>
    </w:p>
    <w:p w:rsidR="008D0993" w:rsidRDefault="008D0993" w:rsidP="008D0993">
      <w:pPr>
        <w:spacing w:line="276" w:lineRule="auto"/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br/>
      </w:r>
    </w:p>
    <w:p w:rsidR="008D0993" w:rsidRDefault="008D0993" w:rsidP="008D0993">
      <w:pPr>
        <w:spacing w:line="276" w:lineRule="auto"/>
        <w:jc w:val="both"/>
        <w:rPr>
          <w:rFonts w:ascii="Arial" w:hAnsi="Arial" w:cs="Arial"/>
          <w:sz w:val="22"/>
          <w:szCs w:val="22"/>
          <w:lang w:val="de-DE"/>
        </w:rPr>
      </w:pPr>
    </w:p>
    <w:p w:rsidR="008D0993" w:rsidRDefault="008D0993" w:rsidP="008D0993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de-DE"/>
        </w:rPr>
      </w:pPr>
      <w:r>
        <w:rPr>
          <w:rFonts w:ascii="Arial" w:hAnsi="Arial" w:cs="Arial"/>
          <w:b/>
          <w:sz w:val="22"/>
          <w:szCs w:val="22"/>
          <w:lang w:val="de-DE"/>
        </w:rPr>
        <w:lastRenderedPageBreak/>
        <w:t>2; PROMOCIJSKE AKTIVNOSTI</w:t>
      </w:r>
    </w:p>
    <w:p w:rsidR="008D0993" w:rsidRDefault="008D0993" w:rsidP="008D0993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de-DE"/>
        </w:rPr>
      </w:pPr>
    </w:p>
    <w:p w:rsidR="008D0993" w:rsidRDefault="008D0993" w:rsidP="008D0993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de-DE"/>
        </w:rPr>
      </w:pPr>
      <w:r>
        <w:rPr>
          <w:rFonts w:ascii="Arial" w:hAnsi="Arial" w:cs="Arial"/>
          <w:b/>
          <w:sz w:val="22"/>
          <w:szCs w:val="22"/>
          <w:lang w:val="de-DE"/>
        </w:rPr>
        <w:t xml:space="preserve">A; </w:t>
      </w:r>
      <w:proofErr w:type="spellStart"/>
      <w:r>
        <w:rPr>
          <w:rFonts w:ascii="Arial" w:hAnsi="Arial" w:cs="Arial"/>
          <w:b/>
          <w:sz w:val="22"/>
          <w:szCs w:val="22"/>
          <w:lang w:val="de-DE"/>
        </w:rPr>
        <w:t>Predstavitev</w:t>
      </w:r>
      <w:proofErr w:type="spellEnd"/>
      <w:r>
        <w:rPr>
          <w:rFonts w:ascii="Arial" w:hAnsi="Arial" w:cs="Arial"/>
          <w:b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de-DE"/>
        </w:rPr>
        <w:t>društva</w:t>
      </w:r>
      <w:proofErr w:type="spellEnd"/>
      <w:r>
        <w:rPr>
          <w:rFonts w:ascii="Arial" w:hAnsi="Arial" w:cs="Arial"/>
          <w:b/>
          <w:sz w:val="22"/>
          <w:szCs w:val="22"/>
          <w:lang w:val="de-DE"/>
        </w:rPr>
        <w:t xml:space="preserve"> in občine na </w:t>
      </w:r>
      <w:proofErr w:type="spellStart"/>
      <w:r>
        <w:rPr>
          <w:rFonts w:ascii="Arial" w:hAnsi="Arial" w:cs="Arial"/>
          <w:b/>
          <w:sz w:val="22"/>
          <w:szCs w:val="22"/>
          <w:lang w:val="de-DE"/>
        </w:rPr>
        <w:t>raznih</w:t>
      </w:r>
      <w:proofErr w:type="spellEnd"/>
      <w:r>
        <w:rPr>
          <w:rFonts w:ascii="Arial" w:hAnsi="Arial" w:cs="Arial"/>
          <w:b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de-DE"/>
        </w:rPr>
        <w:t>prireditvah</w:t>
      </w:r>
      <w:proofErr w:type="spellEnd"/>
      <w:r>
        <w:rPr>
          <w:rFonts w:ascii="Arial" w:hAnsi="Arial" w:cs="Arial"/>
          <w:b/>
          <w:sz w:val="22"/>
          <w:szCs w:val="22"/>
          <w:lang w:val="de-DE"/>
        </w:rPr>
        <w:t xml:space="preserve"> in </w:t>
      </w:r>
      <w:proofErr w:type="spellStart"/>
      <w:r>
        <w:rPr>
          <w:rFonts w:ascii="Arial" w:hAnsi="Arial" w:cs="Arial"/>
          <w:b/>
          <w:sz w:val="22"/>
          <w:szCs w:val="22"/>
          <w:lang w:val="de-DE"/>
        </w:rPr>
        <w:t>drugih</w:t>
      </w:r>
      <w:proofErr w:type="spellEnd"/>
      <w:r>
        <w:rPr>
          <w:rFonts w:ascii="Arial" w:hAnsi="Arial" w:cs="Arial"/>
          <w:b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de-DE"/>
        </w:rPr>
        <w:t>promocijskih</w:t>
      </w:r>
      <w:proofErr w:type="spellEnd"/>
      <w:r>
        <w:rPr>
          <w:rFonts w:ascii="Arial" w:hAnsi="Arial" w:cs="Arial"/>
          <w:b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de-DE"/>
        </w:rPr>
        <w:t>aktivnosti</w:t>
      </w:r>
      <w:proofErr w:type="spellEnd"/>
    </w:p>
    <w:p w:rsidR="008D0993" w:rsidRDefault="008D0993" w:rsidP="008D0993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de-DE"/>
        </w:rPr>
      </w:pPr>
    </w:p>
    <w:p w:rsidR="008D0993" w:rsidRDefault="008D0993" w:rsidP="008D0993">
      <w:pPr>
        <w:spacing w:line="276" w:lineRule="auto"/>
        <w:jc w:val="both"/>
        <w:rPr>
          <w:rFonts w:ascii="Arial" w:hAnsi="Arial" w:cs="Arial"/>
          <w:sz w:val="22"/>
          <w:szCs w:val="22"/>
          <w:lang w:val="de-DE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020"/>
        <w:gridCol w:w="4184"/>
        <w:gridCol w:w="2693"/>
        <w:gridCol w:w="2410"/>
        <w:gridCol w:w="2126"/>
      </w:tblGrid>
      <w:tr w:rsidR="008D0993" w:rsidTr="008D0993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de-DE" w:eastAsia="en-US"/>
              </w:rPr>
            </w:pPr>
            <w:r>
              <w:rPr>
                <w:rFonts w:ascii="Arial" w:hAnsi="Arial" w:cs="Arial"/>
                <w:lang w:val="de-DE" w:eastAsia="en-US"/>
              </w:rPr>
              <w:t>NAZIV AKTIVNOSTI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  <w:r>
              <w:rPr>
                <w:rFonts w:ascii="Arial" w:hAnsi="Arial" w:cs="Arial"/>
                <w:lang w:val="de-DE" w:eastAsia="en-US"/>
              </w:rPr>
              <w:t>OPIS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  <w:r>
              <w:rPr>
                <w:rFonts w:ascii="Arial" w:hAnsi="Arial" w:cs="Arial"/>
                <w:lang w:val="de-DE" w:eastAsia="en-US"/>
              </w:rPr>
              <w:t>TERMIN IZVEDBE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  <w:r>
              <w:rPr>
                <w:rFonts w:ascii="Arial" w:hAnsi="Arial" w:cs="Arial"/>
                <w:lang w:val="de-DE" w:eastAsia="en-US"/>
              </w:rPr>
              <w:t>OCENJENA VREDNOST AKTIVNOSTI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  <w:r>
              <w:rPr>
                <w:rFonts w:ascii="Arial" w:hAnsi="Arial" w:cs="Arial"/>
                <w:lang w:val="de-DE" w:eastAsia="en-US"/>
              </w:rPr>
              <w:t>ŠTEVILO DOSEŽENIH TOČK (</w:t>
            </w:r>
            <w:proofErr w:type="spellStart"/>
            <w:r>
              <w:rPr>
                <w:rFonts w:ascii="Arial" w:hAnsi="Arial" w:cs="Arial"/>
                <w:lang w:val="de-DE" w:eastAsia="en-US"/>
              </w:rPr>
              <w:t>izpolni</w:t>
            </w:r>
            <w:proofErr w:type="spellEnd"/>
            <w:r>
              <w:rPr>
                <w:rFonts w:ascii="Arial" w:hAnsi="Arial" w:cs="Arial"/>
                <w:lang w:val="de-DE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DE" w:eastAsia="en-US"/>
              </w:rPr>
              <w:t>komisija</w:t>
            </w:r>
            <w:proofErr w:type="spellEnd"/>
            <w:r>
              <w:rPr>
                <w:rFonts w:ascii="Arial" w:hAnsi="Arial" w:cs="Arial"/>
                <w:lang w:val="de-DE" w:eastAsia="en-US"/>
              </w:rPr>
              <w:t>)</w:t>
            </w:r>
          </w:p>
        </w:tc>
      </w:tr>
      <w:tr w:rsidR="008D0993" w:rsidTr="008D0993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</w:tc>
      </w:tr>
      <w:tr w:rsidR="008D0993" w:rsidTr="008D0993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</w:tc>
      </w:tr>
      <w:tr w:rsidR="008D0993" w:rsidTr="008D0993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</w:tc>
      </w:tr>
      <w:tr w:rsidR="008D0993" w:rsidTr="008D0993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</w:tc>
      </w:tr>
      <w:tr w:rsidR="008D0993" w:rsidTr="008D0993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</w:tc>
      </w:tr>
    </w:tbl>
    <w:p w:rsidR="008D0993" w:rsidRDefault="008D0993" w:rsidP="008D0993">
      <w:pPr>
        <w:spacing w:line="276" w:lineRule="auto"/>
        <w:jc w:val="both"/>
        <w:rPr>
          <w:rFonts w:ascii="Arial" w:hAnsi="Arial" w:cs="Arial"/>
          <w:sz w:val="22"/>
          <w:szCs w:val="22"/>
          <w:lang w:val="de-DE"/>
        </w:rPr>
      </w:pPr>
    </w:p>
    <w:p w:rsidR="008D0993" w:rsidRDefault="008D0993" w:rsidP="008D0993">
      <w:pPr>
        <w:spacing w:line="276" w:lineRule="auto"/>
        <w:jc w:val="both"/>
        <w:rPr>
          <w:rFonts w:ascii="Arial" w:hAnsi="Arial" w:cs="Arial"/>
          <w:sz w:val="22"/>
          <w:szCs w:val="22"/>
          <w:lang w:val="de-DE"/>
        </w:rPr>
      </w:pPr>
    </w:p>
    <w:p w:rsidR="008D0993" w:rsidRDefault="008D0993" w:rsidP="008D0993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de-DE"/>
        </w:rPr>
      </w:pPr>
    </w:p>
    <w:p w:rsidR="008D0993" w:rsidRDefault="008D0993" w:rsidP="008D0993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de-DE"/>
        </w:rPr>
      </w:pPr>
    </w:p>
    <w:p w:rsidR="008D0993" w:rsidRDefault="008D0993" w:rsidP="008D0993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de-DE"/>
        </w:rPr>
      </w:pPr>
    </w:p>
    <w:p w:rsidR="008D0993" w:rsidRDefault="008D0993" w:rsidP="008D0993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de-DE"/>
        </w:rPr>
      </w:pPr>
    </w:p>
    <w:p w:rsidR="008D0993" w:rsidRDefault="008D0993" w:rsidP="008D0993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de-DE"/>
        </w:rPr>
      </w:pPr>
    </w:p>
    <w:p w:rsidR="008D0993" w:rsidRDefault="008D0993" w:rsidP="008D0993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de-DE"/>
        </w:rPr>
      </w:pPr>
      <w:r>
        <w:rPr>
          <w:rFonts w:ascii="Arial" w:hAnsi="Arial" w:cs="Arial"/>
          <w:b/>
          <w:sz w:val="22"/>
          <w:szCs w:val="22"/>
          <w:lang w:val="de-DE"/>
        </w:rPr>
        <w:lastRenderedPageBreak/>
        <w:t>3; PRIREDITVE</w:t>
      </w:r>
    </w:p>
    <w:p w:rsidR="008D0993" w:rsidRDefault="008D0993" w:rsidP="008D0993">
      <w:pPr>
        <w:spacing w:line="276" w:lineRule="auto"/>
        <w:jc w:val="both"/>
        <w:rPr>
          <w:rFonts w:ascii="Arial" w:hAnsi="Arial" w:cs="Arial"/>
          <w:sz w:val="22"/>
          <w:szCs w:val="22"/>
          <w:lang w:val="de-DE"/>
        </w:rPr>
      </w:pPr>
    </w:p>
    <w:p w:rsidR="008D0993" w:rsidRDefault="008D0993" w:rsidP="008D0993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de-DE"/>
        </w:rPr>
      </w:pPr>
      <w:r>
        <w:rPr>
          <w:rFonts w:ascii="Arial" w:hAnsi="Arial" w:cs="Arial"/>
          <w:b/>
          <w:sz w:val="22"/>
          <w:szCs w:val="22"/>
          <w:lang w:val="de-DE"/>
        </w:rPr>
        <w:t xml:space="preserve">A; </w:t>
      </w:r>
      <w:proofErr w:type="spellStart"/>
      <w:r>
        <w:rPr>
          <w:rFonts w:ascii="Arial" w:hAnsi="Arial" w:cs="Arial"/>
          <w:b/>
          <w:sz w:val="22"/>
          <w:szCs w:val="22"/>
          <w:lang w:val="de-DE"/>
        </w:rPr>
        <w:t>Organizacija</w:t>
      </w:r>
      <w:proofErr w:type="spellEnd"/>
      <w:r>
        <w:rPr>
          <w:rFonts w:ascii="Arial" w:hAnsi="Arial" w:cs="Arial"/>
          <w:b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de-DE"/>
        </w:rPr>
        <w:t>prireditev</w:t>
      </w:r>
      <w:proofErr w:type="spellEnd"/>
      <w:r>
        <w:rPr>
          <w:rFonts w:ascii="Arial" w:hAnsi="Arial" w:cs="Arial"/>
          <w:b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de-DE"/>
        </w:rPr>
        <w:t>ali</w:t>
      </w:r>
      <w:proofErr w:type="spellEnd"/>
      <w:r>
        <w:rPr>
          <w:rFonts w:ascii="Arial" w:hAnsi="Arial" w:cs="Arial"/>
          <w:b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de-DE"/>
        </w:rPr>
        <w:t>sodelovanje</w:t>
      </w:r>
      <w:proofErr w:type="spellEnd"/>
      <w:r>
        <w:rPr>
          <w:rFonts w:ascii="Arial" w:hAnsi="Arial" w:cs="Arial"/>
          <w:b/>
          <w:sz w:val="22"/>
          <w:szCs w:val="22"/>
          <w:lang w:val="de-DE"/>
        </w:rPr>
        <w:t xml:space="preserve"> na </w:t>
      </w:r>
      <w:proofErr w:type="spellStart"/>
      <w:r>
        <w:rPr>
          <w:rFonts w:ascii="Arial" w:hAnsi="Arial" w:cs="Arial"/>
          <w:b/>
          <w:sz w:val="22"/>
          <w:szCs w:val="22"/>
          <w:lang w:val="de-DE"/>
        </w:rPr>
        <w:t>prireditvi</w:t>
      </w:r>
      <w:proofErr w:type="spellEnd"/>
      <w:r>
        <w:rPr>
          <w:rFonts w:ascii="Arial" w:hAnsi="Arial" w:cs="Arial"/>
          <w:b/>
          <w:sz w:val="22"/>
          <w:szCs w:val="22"/>
          <w:lang w:val="de-DE"/>
        </w:rPr>
        <w:t xml:space="preserve"> (</w:t>
      </w:r>
      <w:proofErr w:type="spellStart"/>
      <w:r>
        <w:rPr>
          <w:rFonts w:ascii="Arial" w:hAnsi="Arial" w:cs="Arial"/>
          <w:b/>
          <w:sz w:val="22"/>
          <w:szCs w:val="22"/>
          <w:lang w:val="de-DE"/>
        </w:rPr>
        <w:t>napišite</w:t>
      </w:r>
      <w:proofErr w:type="spellEnd"/>
      <w:r>
        <w:rPr>
          <w:rFonts w:ascii="Arial" w:hAnsi="Arial" w:cs="Arial"/>
          <w:b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de-DE"/>
        </w:rPr>
        <w:t>ali</w:t>
      </w:r>
      <w:proofErr w:type="spellEnd"/>
      <w:r>
        <w:rPr>
          <w:rFonts w:ascii="Arial" w:hAnsi="Arial" w:cs="Arial"/>
          <w:b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de-DE"/>
        </w:rPr>
        <w:t>gre</w:t>
      </w:r>
      <w:proofErr w:type="spellEnd"/>
      <w:r>
        <w:rPr>
          <w:rFonts w:ascii="Arial" w:hAnsi="Arial" w:cs="Arial"/>
          <w:b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de-DE"/>
        </w:rPr>
        <w:t>za</w:t>
      </w:r>
      <w:proofErr w:type="spellEnd"/>
      <w:r>
        <w:rPr>
          <w:rFonts w:ascii="Arial" w:hAnsi="Arial" w:cs="Arial"/>
          <w:b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de-DE"/>
        </w:rPr>
        <w:t>organizacijo</w:t>
      </w:r>
      <w:proofErr w:type="spellEnd"/>
      <w:r>
        <w:rPr>
          <w:rFonts w:ascii="Arial" w:hAnsi="Arial" w:cs="Arial"/>
          <w:b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de-DE"/>
        </w:rPr>
        <w:t>prireditve</w:t>
      </w:r>
      <w:proofErr w:type="spellEnd"/>
      <w:r>
        <w:rPr>
          <w:rFonts w:ascii="Arial" w:hAnsi="Arial" w:cs="Arial"/>
          <w:b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de-DE"/>
        </w:rPr>
        <w:t>ali</w:t>
      </w:r>
      <w:proofErr w:type="spellEnd"/>
      <w:r>
        <w:rPr>
          <w:rFonts w:ascii="Arial" w:hAnsi="Arial" w:cs="Arial"/>
          <w:b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de-DE"/>
        </w:rPr>
        <w:t>za</w:t>
      </w:r>
      <w:proofErr w:type="spellEnd"/>
      <w:r>
        <w:rPr>
          <w:rFonts w:ascii="Arial" w:hAnsi="Arial" w:cs="Arial"/>
          <w:b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de-DE"/>
        </w:rPr>
        <w:t>sodelovanje</w:t>
      </w:r>
      <w:proofErr w:type="spellEnd"/>
      <w:r>
        <w:rPr>
          <w:rFonts w:ascii="Arial" w:hAnsi="Arial" w:cs="Arial"/>
          <w:b/>
          <w:sz w:val="22"/>
          <w:szCs w:val="22"/>
          <w:lang w:val="de-DE"/>
        </w:rPr>
        <w:t xml:space="preserve"> na </w:t>
      </w:r>
      <w:proofErr w:type="spellStart"/>
      <w:r>
        <w:rPr>
          <w:rFonts w:ascii="Arial" w:hAnsi="Arial" w:cs="Arial"/>
          <w:b/>
          <w:sz w:val="22"/>
          <w:szCs w:val="22"/>
          <w:lang w:val="de-DE"/>
        </w:rPr>
        <w:t>prireditvi</w:t>
      </w:r>
      <w:proofErr w:type="spellEnd"/>
      <w:r>
        <w:rPr>
          <w:rFonts w:ascii="Arial" w:hAnsi="Arial" w:cs="Arial"/>
          <w:b/>
          <w:sz w:val="22"/>
          <w:szCs w:val="22"/>
          <w:lang w:val="de-DE"/>
        </w:rPr>
        <w:t>)</w:t>
      </w:r>
    </w:p>
    <w:p w:rsidR="008D0993" w:rsidRDefault="008D0993" w:rsidP="008D0993">
      <w:pPr>
        <w:spacing w:line="276" w:lineRule="auto"/>
        <w:jc w:val="both"/>
        <w:rPr>
          <w:rFonts w:ascii="Arial" w:hAnsi="Arial" w:cs="Arial"/>
          <w:sz w:val="22"/>
          <w:szCs w:val="22"/>
          <w:lang w:val="de-DE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020"/>
        <w:gridCol w:w="4184"/>
        <w:gridCol w:w="2693"/>
        <w:gridCol w:w="2410"/>
        <w:gridCol w:w="2126"/>
      </w:tblGrid>
      <w:tr w:rsidR="008D0993" w:rsidTr="008D0993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de-DE" w:eastAsia="en-US"/>
              </w:rPr>
            </w:pPr>
            <w:r>
              <w:rPr>
                <w:rFonts w:ascii="Arial" w:hAnsi="Arial" w:cs="Arial"/>
                <w:lang w:val="de-DE" w:eastAsia="en-US"/>
              </w:rPr>
              <w:t>NAZIV AKTIVNOSTI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  <w:r>
              <w:rPr>
                <w:rFonts w:ascii="Arial" w:hAnsi="Arial" w:cs="Arial"/>
                <w:lang w:val="de-DE" w:eastAsia="en-US"/>
              </w:rPr>
              <w:t>OPIS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  <w:r>
              <w:rPr>
                <w:rFonts w:ascii="Arial" w:hAnsi="Arial" w:cs="Arial"/>
                <w:lang w:val="de-DE" w:eastAsia="en-US"/>
              </w:rPr>
              <w:t>KRAJ IN TERMIN IZVEDBE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  <w:r>
              <w:rPr>
                <w:rFonts w:ascii="Arial" w:hAnsi="Arial" w:cs="Arial"/>
                <w:lang w:val="de-DE" w:eastAsia="en-US"/>
              </w:rPr>
              <w:t>OCENJENA VREDNOST AKTIVNOSTI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  <w:r>
              <w:rPr>
                <w:rFonts w:ascii="Arial" w:hAnsi="Arial" w:cs="Arial"/>
                <w:lang w:val="de-DE" w:eastAsia="en-US"/>
              </w:rPr>
              <w:t>ŠTEVILO DOSEŽENIH TOČK (</w:t>
            </w:r>
            <w:proofErr w:type="spellStart"/>
            <w:r>
              <w:rPr>
                <w:rFonts w:ascii="Arial" w:hAnsi="Arial" w:cs="Arial"/>
                <w:lang w:val="de-DE" w:eastAsia="en-US"/>
              </w:rPr>
              <w:t>izpolni</w:t>
            </w:r>
            <w:proofErr w:type="spellEnd"/>
            <w:r>
              <w:rPr>
                <w:rFonts w:ascii="Arial" w:hAnsi="Arial" w:cs="Arial"/>
                <w:lang w:val="de-DE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DE" w:eastAsia="en-US"/>
              </w:rPr>
              <w:t>komisija</w:t>
            </w:r>
            <w:proofErr w:type="spellEnd"/>
            <w:r>
              <w:rPr>
                <w:rFonts w:ascii="Arial" w:hAnsi="Arial" w:cs="Arial"/>
                <w:lang w:val="de-DE" w:eastAsia="en-US"/>
              </w:rPr>
              <w:t>)</w:t>
            </w:r>
          </w:p>
        </w:tc>
      </w:tr>
      <w:tr w:rsidR="008D0993" w:rsidTr="008D0993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</w:tc>
      </w:tr>
      <w:tr w:rsidR="008D0993" w:rsidTr="008D0993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</w:tc>
      </w:tr>
      <w:tr w:rsidR="008D0993" w:rsidTr="008D0993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</w:tc>
      </w:tr>
      <w:tr w:rsidR="008D0993" w:rsidTr="008D0993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</w:tc>
      </w:tr>
      <w:tr w:rsidR="008D0993" w:rsidTr="008D0993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</w:tc>
      </w:tr>
    </w:tbl>
    <w:p w:rsidR="008D0993" w:rsidRDefault="008D0993" w:rsidP="008D0993">
      <w:pPr>
        <w:spacing w:line="276" w:lineRule="auto"/>
        <w:jc w:val="both"/>
        <w:rPr>
          <w:rFonts w:ascii="Arial" w:hAnsi="Arial" w:cs="Arial"/>
          <w:sz w:val="22"/>
          <w:szCs w:val="22"/>
          <w:lang w:val="de-DE"/>
        </w:rPr>
      </w:pPr>
    </w:p>
    <w:p w:rsidR="008D0993" w:rsidRDefault="008D0993" w:rsidP="008D0993">
      <w:pPr>
        <w:spacing w:line="276" w:lineRule="auto"/>
        <w:jc w:val="both"/>
        <w:rPr>
          <w:rFonts w:ascii="Arial" w:hAnsi="Arial" w:cs="Arial"/>
          <w:sz w:val="22"/>
          <w:szCs w:val="22"/>
          <w:lang w:val="de-DE"/>
        </w:rPr>
      </w:pPr>
    </w:p>
    <w:p w:rsidR="008D0993" w:rsidRDefault="008D0993" w:rsidP="008D0993">
      <w:pPr>
        <w:spacing w:line="276" w:lineRule="auto"/>
        <w:jc w:val="both"/>
        <w:rPr>
          <w:rFonts w:ascii="Arial" w:hAnsi="Arial" w:cs="Arial"/>
          <w:sz w:val="22"/>
          <w:szCs w:val="22"/>
          <w:lang w:val="de-DE"/>
        </w:rPr>
      </w:pPr>
    </w:p>
    <w:p w:rsidR="008D0993" w:rsidRDefault="008D0993" w:rsidP="008D0993">
      <w:pPr>
        <w:spacing w:line="276" w:lineRule="auto"/>
        <w:jc w:val="both"/>
        <w:rPr>
          <w:rFonts w:ascii="Arial" w:hAnsi="Arial" w:cs="Arial"/>
          <w:sz w:val="22"/>
          <w:szCs w:val="22"/>
          <w:lang w:val="de-DE"/>
        </w:rPr>
      </w:pPr>
    </w:p>
    <w:p w:rsidR="008D0993" w:rsidRDefault="008D0993" w:rsidP="008D0993">
      <w:pPr>
        <w:spacing w:line="276" w:lineRule="auto"/>
        <w:jc w:val="both"/>
        <w:rPr>
          <w:rFonts w:ascii="Arial" w:hAnsi="Arial" w:cs="Arial"/>
          <w:sz w:val="22"/>
          <w:szCs w:val="22"/>
          <w:lang w:val="de-DE"/>
        </w:rPr>
      </w:pPr>
    </w:p>
    <w:p w:rsidR="008D0993" w:rsidRDefault="008D0993" w:rsidP="008D0993">
      <w:pPr>
        <w:spacing w:line="276" w:lineRule="auto"/>
        <w:jc w:val="both"/>
        <w:rPr>
          <w:rFonts w:ascii="Arial" w:hAnsi="Arial" w:cs="Arial"/>
          <w:sz w:val="22"/>
          <w:szCs w:val="22"/>
          <w:lang w:val="de-DE"/>
        </w:rPr>
      </w:pPr>
    </w:p>
    <w:p w:rsidR="008D0993" w:rsidRDefault="008D0993" w:rsidP="008D0993">
      <w:pPr>
        <w:spacing w:line="276" w:lineRule="auto"/>
        <w:rPr>
          <w:rFonts w:ascii="Arial" w:hAnsi="Arial" w:cs="Arial"/>
          <w:sz w:val="22"/>
          <w:szCs w:val="22"/>
          <w:lang w:val="de-DE"/>
        </w:rPr>
        <w:sectPr w:rsidR="008D0993">
          <w:pgSz w:w="16838" w:h="11906" w:orient="landscape"/>
          <w:pgMar w:top="1418" w:right="1418" w:bottom="1418" w:left="1418" w:header="709" w:footer="709" w:gutter="0"/>
          <w:cols w:space="708"/>
        </w:sectPr>
      </w:pPr>
    </w:p>
    <w:p w:rsidR="008D0993" w:rsidRDefault="008D0993" w:rsidP="008D0993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de-DE"/>
        </w:rPr>
      </w:pPr>
      <w:r>
        <w:rPr>
          <w:rFonts w:ascii="Arial" w:hAnsi="Arial" w:cs="Arial"/>
          <w:b/>
          <w:sz w:val="22"/>
          <w:szCs w:val="22"/>
          <w:lang w:val="de-DE"/>
        </w:rPr>
        <w:lastRenderedPageBreak/>
        <w:t>FINANČNA KONSTRUKCIJA</w:t>
      </w:r>
      <w:r>
        <w:rPr>
          <w:rFonts w:ascii="Arial" w:hAnsi="Arial" w:cs="Arial"/>
          <w:b/>
          <w:sz w:val="22"/>
          <w:szCs w:val="22"/>
          <w:lang w:val="de-DE"/>
        </w:rPr>
        <w:tab/>
      </w:r>
      <w:r>
        <w:rPr>
          <w:rFonts w:ascii="Arial" w:hAnsi="Arial" w:cs="Arial"/>
          <w:b/>
          <w:sz w:val="22"/>
          <w:szCs w:val="22"/>
          <w:lang w:val="de-DE"/>
        </w:rPr>
        <w:tab/>
      </w:r>
      <w:r>
        <w:rPr>
          <w:rFonts w:ascii="Arial" w:hAnsi="Arial" w:cs="Arial"/>
          <w:b/>
          <w:sz w:val="22"/>
          <w:szCs w:val="22"/>
          <w:lang w:val="de-DE"/>
        </w:rPr>
        <w:tab/>
      </w:r>
      <w:r>
        <w:rPr>
          <w:rFonts w:ascii="Arial" w:hAnsi="Arial" w:cs="Arial"/>
          <w:b/>
          <w:sz w:val="22"/>
          <w:szCs w:val="22"/>
          <w:lang w:val="de-DE"/>
        </w:rPr>
        <w:tab/>
      </w:r>
      <w:r>
        <w:rPr>
          <w:rFonts w:ascii="Arial" w:hAnsi="Arial" w:cs="Arial"/>
          <w:b/>
          <w:sz w:val="22"/>
          <w:szCs w:val="22"/>
          <w:lang w:val="de-DE"/>
        </w:rPr>
        <w:tab/>
      </w:r>
      <w:r>
        <w:rPr>
          <w:rFonts w:ascii="Arial" w:hAnsi="Arial" w:cs="Arial"/>
          <w:b/>
          <w:sz w:val="22"/>
          <w:szCs w:val="22"/>
          <w:lang w:val="de-DE"/>
        </w:rPr>
        <w:tab/>
        <w:t>OBRAZEC Č</w:t>
      </w:r>
    </w:p>
    <w:p w:rsidR="008D0993" w:rsidRDefault="008D0993" w:rsidP="008D0993">
      <w:pPr>
        <w:spacing w:line="276" w:lineRule="auto"/>
        <w:jc w:val="both"/>
        <w:rPr>
          <w:rFonts w:ascii="Arial" w:hAnsi="Arial" w:cs="Arial"/>
          <w:sz w:val="22"/>
          <w:szCs w:val="22"/>
          <w:lang w:val="de-DE"/>
        </w:rPr>
      </w:pPr>
    </w:p>
    <w:p w:rsidR="008D0993" w:rsidRDefault="008D0993" w:rsidP="008D0993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  <w:u w:val="single"/>
          <w:lang w:val="de-DE"/>
        </w:rPr>
      </w:pPr>
      <w:proofErr w:type="spellStart"/>
      <w:r>
        <w:rPr>
          <w:rFonts w:ascii="Arial" w:hAnsi="Arial" w:cs="Arial"/>
          <w:b/>
          <w:i/>
          <w:sz w:val="22"/>
          <w:szCs w:val="22"/>
          <w:u w:val="single"/>
          <w:lang w:val="de-DE"/>
        </w:rPr>
        <w:t>Pričakovani</w:t>
      </w:r>
      <w:proofErr w:type="spellEnd"/>
      <w:r>
        <w:rPr>
          <w:rFonts w:ascii="Arial" w:hAnsi="Arial" w:cs="Arial"/>
          <w:b/>
          <w:i/>
          <w:sz w:val="22"/>
          <w:szCs w:val="22"/>
          <w:u w:val="single"/>
          <w:lang w:val="de-DE"/>
        </w:rPr>
        <w:t xml:space="preserve"> </w:t>
      </w:r>
      <w:proofErr w:type="spellStart"/>
      <w:r>
        <w:rPr>
          <w:rFonts w:ascii="Arial" w:hAnsi="Arial" w:cs="Arial"/>
          <w:b/>
          <w:i/>
          <w:sz w:val="22"/>
          <w:szCs w:val="22"/>
          <w:u w:val="single"/>
          <w:lang w:val="de-DE"/>
        </w:rPr>
        <w:t>odhodki</w:t>
      </w:r>
      <w:proofErr w:type="spellEnd"/>
      <w:r>
        <w:rPr>
          <w:rFonts w:ascii="Arial" w:hAnsi="Arial" w:cs="Arial"/>
          <w:b/>
          <w:i/>
          <w:sz w:val="22"/>
          <w:szCs w:val="22"/>
          <w:u w:val="single"/>
          <w:lang w:val="de-DE"/>
        </w:rPr>
        <w:t xml:space="preserve"> v </w:t>
      </w:r>
      <w:proofErr w:type="spellStart"/>
      <w:r>
        <w:rPr>
          <w:rFonts w:ascii="Arial" w:hAnsi="Arial" w:cs="Arial"/>
          <w:b/>
          <w:i/>
          <w:sz w:val="22"/>
          <w:szCs w:val="22"/>
          <w:u w:val="single"/>
          <w:lang w:val="de-DE"/>
        </w:rPr>
        <w:t>letu</w:t>
      </w:r>
      <w:proofErr w:type="spellEnd"/>
      <w:r>
        <w:rPr>
          <w:rFonts w:ascii="Arial" w:hAnsi="Arial" w:cs="Arial"/>
          <w:b/>
          <w:i/>
          <w:sz w:val="22"/>
          <w:szCs w:val="22"/>
          <w:u w:val="single"/>
          <w:lang w:val="de-DE"/>
        </w:rPr>
        <w:t xml:space="preserve"> 2019: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8D0993" w:rsidTr="008D0993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de-DE" w:eastAsia="en-US"/>
              </w:rPr>
            </w:pPr>
            <w:proofErr w:type="spellStart"/>
            <w:r>
              <w:rPr>
                <w:rFonts w:ascii="Arial" w:hAnsi="Arial" w:cs="Arial"/>
                <w:lang w:val="de-DE" w:eastAsia="en-US"/>
              </w:rPr>
              <w:t>Vrsta</w:t>
            </w:r>
            <w:proofErr w:type="spellEnd"/>
            <w:r>
              <w:rPr>
                <w:rFonts w:ascii="Arial" w:hAnsi="Arial" w:cs="Arial"/>
                <w:lang w:val="de-DE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DE" w:eastAsia="en-US"/>
              </w:rPr>
              <w:t>odhodka</w:t>
            </w:r>
            <w:proofErr w:type="spellEnd"/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  <w:proofErr w:type="spellStart"/>
            <w:r>
              <w:rPr>
                <w:rFonts w:ascii="Arial" w:hAnsi="Arial" w:cs="Arial"/>
                <w:lang w:val="de-DE" w:eastAsia="en-US"/>
              </w:rPr>
              <w:t>Znesek</w:t>
            </w:r>
            <w:proofErr w:type="spellEnd"/>
            <w:r>
              <w:rPr>
                <w:rFonts w:ascii="Arial" w:hAnsi="Arial" w:cs="Arial"/>
                <w:lang w:val="de-DE" w:eastAsia="en-US"/>
              </w:rPr>
              <w:t xml:space="preserve"> v EUR</w:t>
            </w:r>
          </w:p>
        </w:tc>
      </w:tr>
      <w:tr w:rsidR="008D0993" w:rsidTr="008D0993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  <w:proofErr w:type="spellStart"/>
            <w:r>
              <w:rPr>
                <w:rFonts w:ascii="Arial" w:hAnsi="Arial" w:cs="Arial"/>
                <w:lang w:val="de-DE" w:eastAsia="en-US"/>
              </w:rPr>
              <w:t>Stroški</w:t>
            </w:r>
            <w:proofErr w:type="spellEnd"/>
            <w:r>
              <w:rPr>
                <w:rFonts w:ascii="Arial" w:hAnsi="Arial" w:cs="Arial"/>
                <w:lang w:val="de-DE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DE" w:eastAsia="en-US"/>
              </w:rPr>
              <w:t>za</w:t>
            </w:r>
            <w:proofErr w:type="spellEnd"/>
            <w:r>
              <w:rPr>
                <w:rFonts w:ascii="Arial" w:hAnsi="Arial" w:cs="Arial"/>
                <w:lang w:val="de-DE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DE" w:eastAsia="en-US"/>
              </w:rPr>
              <w:t>izvajanje</w:t>
            </w:r>
            <w:proofErr w:type="spellEnd"/>
            <w:r>
              <w:rPr>
                <w:rFonts w:ascii="Arial" w:hAnsi="Arial" w:cs="Arial"/>
                <w:lang w:val="de-DE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DE" w:eastAsia="en-US"/>
              </w:rPr>
              <w:t>programov</w:t>
            </w:r>
            <w:proofErr w:type="spellEnd"/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</w:tc>
      </w:tr>
      <w:tr w:rsidR="008D0993" w:rsidTr="008D0993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  <w:proofErr w:type="spellStart"/>
            <w:r>
              <w:rPr>
                <w:rFonts w:ascii="Arial" w:hAnsi="Arial" w:cs="Arial"/>
                <w:lang w:val="de-DE" w:eastAsia="en-US"/>
              </w:rPr>
              <w:t>Materialni</w:t>
            </w:r>
            <w:proofErr w:type="spellEnd"/>
            <w:r>
              <w:rPr>
                <w:rFonts w:ascii="Arial" w:hAnsi="Arial" w:cs="Arial"/>
                <w:lang w:val="de-DE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DE" w:eastAsia="en-US"/>
              </w:rPr>
              <w:t>stroški</w:t>
            </w:r>
            <w:proofErr w:type="spellEnd"/>
            <w:r>
              <w:rPr>
                <w:rFonts w:ascii="Arial" w:hAnsi="Arial" w:cs="Arial"/>
                <w:lang w:val="de-DE" w:eastAsia="en-US"/>
              </w:rPr>
              <w:t xml:space="preserve"> (</w:t>
            </w:r>
            <w:proofErr w:type="spellStart"/>
            <w:r>
              <w:rPr>
                <w:rFonts w:ascii="Arial" w:hAnsi="Arial" w:cs="Arial"/>
                <w:lang w:val="de-DE" w:eastAsia="en-US"/>
              </w:rPr>
              <w:t>računovodstvo</w:t>
            </w:r>
            <w:proofErr w:type="spellEnd"/>
            <w:r>
              <w:rPr>
                <w:rFonts w:ascii="Arial" w:hAnsi="Arial" w:cs="Arial"/>
                <w:lang w:val="de-DE" w:eastAsia="en-US"/>
              </w:rPr>
              <w:t xml:space="preserve">, </w:t>
            </w:r>
            <w:proofErr w:type="spellStart"/>
            <w:proofErr w:type="gramStart"/>
            <w:r>
              <w:rPr>
                <w:rFonts w:ascii="Arial" w:hAnsi="Arial" w:cs="Arial"/>
                <w:lang w:val="de-DE" w:eastAsia="en-US"/>
              </w:rPr>
              <w:t>elektrika</w:t>
            </w:r>
            <w:proofErr w:type="spellEnd"/>
            <w:r>
              <w:rPr>
                <w:rFonts w:ascii="Arial" w:hAnsi="Arial" w:cs="Arial"/>
                <w:lang w:val="de-DE" w:eastAsia="en-US"/>
              </w:rPr>
              <w:t>,..</w:t>
            </w:r>
            <w:proofErr w:type="gramEnd"/>
            <w:r>
              <w:rPr>
                <w:rFonts w:ascii="Arial" w:hAnsi="Arial" w:cs="Arial"/>
                <w:lang w:val="de-DE" w:eastAsia="en-US"/>
              </w:rPr>
              <w:t>)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</w:tc>
      </w:tr>
      <w:tr w:rsidR="008D0993" w:rsidTr="008D0993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  <w:proofErr w:type="spellStart"/>
            <w:r>
              <w:rPr>
                <w:rFonts w:ascii="Arial" w:hAnsi="Arial" w:cs="Arial"/>
                <w:lang w:val="de-DE" w:eastAsia="en-US"/>
              </w:rPr>
              <w:t>Ostalo</w:t>
            </w:r>
            <w:proofErr w:type="spellEnd"/>
            <w:r>
              <w:rPr>
                <w:rFonts w:ascii="Arial" w:hAnsi="Arial" w:cs="Arial"/>
                <w:lang w:val="de-DE" w:eastAsia="en-US"/>
              </w:rPr>
              <w:t xml:space="preserve"> (</w:t>
            </w:r>
            <w:proofErr w:type="spellStart"/>
            <w:r>
              <w:rPr>
                <w:rFonts w:ascii="Arial" w:hAnsi="Arial" w:cs="Arial"/>
                <w:lang w:val="de-DE" w:eastAsia="en-US"/>
              </w:rPr>
              <w:t>navedite</w:t>
            </w:r>
            <w:proofErr w:type="spellEnd"/>
            <w:r>
              <w:rPr>
                <w:rFonts w:ascii="Arial" w:hAnsi="Arial" w:cs="Arial"/>
                <w:lang w:val="de-DE" w:eastAsia="en-US"/>
              </w:rPr>
              <w:t>):</w:t>
            </w:r>
          </w:p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</w:tc>
      </w:tr>
      <w:tr w:rsidR="008D0993" w:rsidTr="008D0993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  <w:r>
              <w:rPr>
                <w:rFonts w:ascii="Arial" w:hAnsi="Arial" w:cs="Arial"/>
                <w:lang w:val="de-DE" w:eastAsia="en-US"/>
              </w:rPr>
              <w:t>SKUPAJ ODHODKI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</w:tc>
      </w:tr>
    </w:tbl>
    <w:p w:rsidR="008D0993" w:rsidRDefault="008D0993" w:rsidP="008D0993">
      <w:pPr>
        <w:spacing w:line="276" w:lineRule="auto"/>
        <w:jc w:val="both"/>
        <w:rPr>
          <w:rFonts w:ascii="Arial" w:hAnsi="Arial" w:cs="Arial"/>
          <w:sz w:val="22"/>
          <w:szCs w:val="22"/>
          <w:lang w:val="de-DE"/>
        </w:rPr>
      </w:pPr>
    </w:p>
    <w:p w:rsidR="008D0993" w:rsidRDefault="008D0993" w:rsidP="008D0993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  <w:u w:val="single"/>
          <w:lang w:val="de-DE"/>
        </w:rPr>
      </w:pPr>
      <w:proofErr w:type="spellStart"/>
      <w:r>
        <w:rPr>
          <w:rFonts w:ascii="Arial" w:hAnsi="Arial" w:cs="Arial"/>
          <w:b/>
          <w:i/>
          <w:sz w:val="22"/>
          <w:szCs w:val="22"/>
          <w:u w:val="single"/>
          <w:lang w:val="de-DE"/>
        </w:rPr>
        <w:t>Pričakovani</w:t>
      </w:r>
      <w:proofErr w:type="spellEnd"/>
      <w:r>
        <w:rPr>
          <w:rFonts w:ascii="Arial" w:hAnsi="Arial" w:cs="Arial"/>
          <w:b/>
          <w:i/>
          <w:sz w:val="22"/>
          <w:szCs w:val="22"/>
          <w:u w:val="single"/>
          <w:lang w:val="de-DE"/>
        </w:rPr>
        <w:t xml:space="preserve"> </w:t>
      </w:r>
      <w:proofErr w:type="spellStart"/>
      <w:r>
        <w:rPr>
          <w:rFonts w:ascii="Arial" w:hAnsi="Arial" w:cs="Arial"/>
          <w:b/>
          <w:i/>
          <w:sz w:val="22"/>
          <w:szCs w:val="22"/>
          <w:u w:val="single"/>
          <w:lang w:val="de-DE"/>
        </w:rPr>
        <w:t>prihodki</w:t>
      </w:r>
      <w:proofErr w:type="spellEnd"/>
      <w:r>
        <w:rPr>
          <w:rFonts w:ascii="Arial" w:hAnsi="Arial" w:cs="Arial"/>
          <w:b/>
          <w:i/>
          <w:sz w:val="22"/>
          <w:szCs w:val="22"/>
          <w:u w:val="single"/>
          <w:lang w:val="de-DE"/>
        </w:rPr>
        <w:t xml:space="preserve"> v </w:t>
      </w:r>
      <w:proofErr w:type="spellStart"/>
      <w:r>
        <w:rPr>
          <w:rFonts w:ascii="Arial" w:hAnsi="Arial" w:cs="Arial"/>
          <w:b/>
          <w:i/>
          <w:sz w:val="22"/>
          <w:szCs w:val="22"/>
          <w:u w:val="single"/>
          <w:lang w:val="de-DE"/>
        </w:rPr>
        <w:t>letu</w:t>
      </w:r>
      <w:proofErr w:type="spellEnd"/>
      <w:r>
        <w:rPr>
          <w:rFonts w:ascii="Arial" w:hAnsi="Arial" w:cs="Arial"/>
          <w:b/>
          <w:i/>
          <w:sz w:val="22"/>
          <w:szCs w:val="22"/>
          <w:u w:val="single"/>
          <w:lang w:val="de-DE"/>
        </w:rPr>
        <w:t xml:space="preserve"> 2019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8D0993" w:rsidTr="008D0993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de-DE" w:eastAsia="en-US"/>
              </w:rPr>
            </w:pPr>
            <w:proofErr w:type="spellStart"/>
            <w:r>
              <w:rPr>
                <w:rFonts w:ascii="Arial" w:hAnsi="Arial" w:cs="Arial"/>
                <w:lang w:val="de-DE" w:eastAsia="en-US"/>
              </w:rPr>
              <w:t>Vrste</w:t>
            </w:r>
            <w:proofErr w:type="spellEnd"/>
            <w:r>
              <w:rPr>
                <w:rFonts w:ascii="Arial" w:hAnsi="Arial" w:cs="Arial"/>
                <w:lang w:val="de-DE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DE" w:eastAsia="en-US"/>
              </w:rPr>
              <w:t>prihodkov</w:t>
            </w:r>
            <w:proofErr w:type="spellEnd"/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  <w:proofErr w:type="spellStart"/>
            <w:r>
              <w:rPr>
                <w:rFonts w:ascii="Arial" w:hAnsi="Arial" w:cs="Arial"/>
                <w:lang w:val="de-DE" w:eastAsia="en-US"/>
              </w:rPr>
              <w:t>Znesek</w:t>
            </w:r>
            <w:proofErr w:type="spellEnd"/>
            <w:r>
              <w:rPr>
                <w:rFonts w:ascii="Arial" w:hAnsi="Arial" w:cs="Arial"/>
                <w:lang w:val="de-DE" w:eastAsia="en-US"/>
              </w:rPr>
              <w:t xml:space="preserve"> v EUR</w:t>
            </w:r>
          </w:p>
        </w:tc>
      </w:tr>
      <w:tr w:rsidR="008D0993" w:rsidTr="008D0993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  <w:proofErr w:type="spellStart"/>
            <w:r>
              <w:rPr>
                <w:rFonts w:ascii="Arial" w:hAnsi="Arial" w:cs="Arial"/>
                <w:lang w:val="de-DE" w:eastAsia="en-US"/>
              </w:rPr>
              <w:t>Lastna</w:t>
            </w:r>
            <w:proofErr w:type="spellEnd"/>
            <w:r>
              <w:rPr>
                <w:rFonts w:ascii="Arial" w:hAnsi="Arial" w:cs="Arial"/>
                <w:lang w:val="de-DE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DE" w:eastAsia="en-US"/>
              </w:rPr>
              <w:t>sredstva</w:t>
            </w:r>
            <w:proofErr w:type="spellEnd"/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</w:tc>
      </w:tr>
      <w:tr w:rsidR="008D0993" w:rsidTr="008D0993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  <w:proofErr w:type="spellStart"/>
            <w:r>
              <w:rPr>
                <w:rFonts w:ascii="Arial" w:hAnsi="Arial" w:cs="Arial"/>
                <w:lang w:val="de-DE" w:eastAsia="en-US"/>
              </w:rPr>
              <w:t>Pričakovana</w:t>
            </w:r>
            <w:proofErr w:type="spellEnd"/>
            <w:r>
              <w:rPr>
                <w:rFonts w:ascii="Arial" w:hAnsi="Arial" w:cs="Arial"/>
                <w:lang w:val="de-DE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DE" w:eastAsia="en-US"/>
              </w:rPr>
              <w:t>sredstva</w:t>
            </w:r>
            <w:proofErr w:type="spellEnd"/>
            <w:r>
              <w:rPr>
                <w:rFonts w:ascii="Arial" w:hAnsi="Arial" w:cs="Arial"/>
                <w:lang w:val="de-DE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DE" w:eastAsia="en-US"/>
              </w:rPr>
              <w:t>iz</w:t>
            </w:r>
            <w:proofErr w:type="spellEnd"/>
            <w:r>
              <w:rPr>
                <w:rFonts w:ascii="Arial" w:hAnsi="Arial" w:cs="Arial"/>
                <w:lang w:val="de-DE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DE" w:eastAsia="en-US"/>
              </w:rPr>
              <w:t>razpisa</w:t>
            </w:r>
            <w:proofErr w:type="spellEnd"/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</w:tc>
      </w:tr>
      <w:tr w:rsidR="008D0993" w:rsidTr="008D0993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  <w:proofErr w:type="spellStart"/>
            <w:r>
              <w:rPr>
                <w:rFonts w:ascii="Arial" w:hAnsi="Arial" w:cs="Arial"/>
                <w:lang w:val="de-DE" w:eastAsia="en-US"/>
              </w:rPr>
              <w:t>Druga</w:t>
            </w:r>
            <w:proofErr w:type="spellEnd"/>
            <w:r>
              <w:rPr>
                <w:rFonts w:ascii="Arial" w:hAnsi="Arial" w:cs="Arial"/>
                <w:lang w:val="de-DE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DE" w:eastAsia="en-US"/>
              </w:rPr>
              <w:t>javna</w:t>
            </w:r>
            <w:proofErr w:type="spellEnd"/>
            <w:r>
              <w:rPr>
                <w:rFonts w:ascii="Arial" w:hAnsi="Arial" w:cs="Arial"/>
                <w:lang w:val="de-DE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DE" w:eastAsia="en-US"/>
              </w:rPr>
              <w:t>sredstva</w:t>
            </w:r>
            <w:proofErr w:type="spellEnd"/>
            <w:r>
              <w:rPr>
                <w:rFonts w:ascii="Arial" w:hAnsi="Arial" w:cs="Arial"/>
                <w:lang w:val="de-DE" w:eastAsia="en-US"/>
              </w:rPr>
              <w:t xml:space="preserve"> (</w:t>
            </w:r>
            <w:proofErr w:type="spellStart"/>
            <w:r>
              <w:rPr>
                <w:rFonts w:ascii="Arial" w:hAnsi="Arial" w:cs="Arial"/>
                <w:lang w:val="de-DE" w:eastAsia="en-US"/>
              </w:rPr>
              <w:t>naštejte</w:t>
            </w:r>
            <w:proofErr w:type="spellEnd"/>
            <w:r>
              <w:rPr>
                <w:rFonts w:ascii="Arial" w:hAnsi="Arial" w:cs="Arial"/>
                <w:lang w:val="de-DE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DE" w:eastAsia="en-US"/>
              </w:rPr>
              <w:t>vire</w:t>
            </w:r>
            <w:proofErr w:type="spellEnd"/>
            <w:r>
              <w:rPr>
                <w:rFonts w:ascii="Arial" w:hAnsi="Arial" w:cs="Arial"/>
                <w:lang w:val="de-DE" w:eastAsia="en-US"/>
              </w:rPr>
              <w:t>):</w:t>
            </w:r>
          </w:p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</w:tc>
      </w:tr>
      <w:tr w:rsidR="008D0993" w:rsidTr="008D0993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  <w:proofErr w:type="spellStart"/>
            <w:r>
              <w:rPr>
                <w:rFonts w:ascii="Arial" w:hAnsi="Arial" w:cs="Arial"/>
                <w:lang w:val="de-DE" w:eastAsia="en-US"/>
              </w:rPr>
              <w:t>Članarine</w:t>
            </w:r>
            <w:proofErr w:type="spellEnd"/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</w:tc>
      </w:tr>
      <w:tr w:rsidR="008D0993" w:rsidTr="008D0993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  <w:proofErr w:type="spellStart"/>
            <w:r>
              <w:rPr>
                <w:rFonts w:ascii="Arial" w:hAnsi="Arial" w:cs="Arial"/>
                <w:lang w:val="de-DE" w:eastAsia="en-US"/>
              </w:rPr>
              <w:t>Sredstva</w:t>
            </w:r>
            <w:proofErr w:type="spellEnd"/>
            <w:r>
              <w:rPr>
                <w:rFonts w:ascii="Arial" w:hAnsi="Arial" w:cs="Arial"/>
                <w:lang w:val="de-DE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DE" w:eastAsia="en-US"/>
              </w:rPr>
              <w:t>sponzorjev</w:t>
            </w:r>
            <w:proofErr w:type="spellEnd"/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</w:tc>
      </w:tr>
      <w:tr w:rsidR="008D0993" w:rsidTr="008D0993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  <w:proofErr w:type="spellStart"/>
            <w:r>
              <w:rPr>
                <w:rFonts w:ascii="Arial" w:hAnsi="Arial" w:cs="Arial"/>
                <w:lang w:val="de-DE" w:eastAsia="en-US"/>
              </w:rPr>
              <w:t>Ostala</w:t>
            </w:r>
            <w:proofErr w:type="spellEnd"/>
            <w:r>
              <w:rPr>
                <w:rFonts w:ascii="Arial" w:hAnsi="Arial" w:cs="Arial"/>
                <w:lang w:val="de-DE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DE" w:eastAsia="en-US"/>
              </w:rPr>
              <w:t>sredstva</w:t>
            </w:r>
            <w:proofErr w:type="spellEnd"/>
            <w:r>
              <w:rPr>
                <w:rFonts w:ascii="Arial" w:hAnsi="Arial" w:cs="Arial"/>
                <w:lang w:val="de-DE" w:eastAsia="en-US"/>
              </w:rPr>
              <w:t xml:space="preserve"> (</w:t>
            </w:r>
            <w:proofErr w:type="spellStart"/>
            <w:r>
              <w:rPr>
                <w:rFonts w:ascii="Arial" w:hAnsi="Arial" w:cs="Arial"/>
                <w:lang w:val="de-DE" w:eastAsia="en-US"/>
              </w:rPr>
              <w:t>navedite</w:t>
            </w:r>
            <w:proofErr w:type="spellEnd"/>
            <w:r>
              <w:rPr>
                <w:rFonts w:ascii="Arial" w:hAnsi="Arial" w:cs="Arial"/>
                <w:lang w:val="de-DE" w:eastAsia="en-US"/>
              </w:rPr>
              <w:t>):</w:t>
            </w:r>
          </w:p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</w:tc>
      </w:tr>
      <w:tr w:rsidR="008D0993" w:rsidTr="008D0993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  <w:r>
              <w:rPr>
                <w:rFonts w:ascii="Arial" w:hAnsi="Arial" w:cs="Arial"/>
                <w:lang w:val="de-DE" w:eastAsia="en-US"/>
              </w:rPr>
              <w:t>SKUPAJ PRIHODKI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</w:tc>
      </w:tr>
    </w:tbl>
    <w:p w:rsidR="008D0993" w:rsidRDefault="008D0993" w:rsidP="008D0993">
      <w:pPr>
        <w:spacing w:line="276" w:lineRule="auto"/>
        <w:jc w:val="both"/>
        <w:rPr>
          <w:rFonts w:ascii="Arial" w:hAnsi="Arial" w:cs="Arial"/>
          <w:sz w:val="22"/>
          <w:szCs w:val="22"/>
          <w:lang w:val="de-DE"/>
        </w:rPr>
      </w:pPr>
    </w:p>
    <w:p w:rsidR="008D0993" w:rsidRDefault="008D0993" w:rsidP="008D0993">
      <w:pPr>
        <w:spacing w:line="276" w:lineRule="auto"/>
        <w:jc w:val="both"/>
        <w:rPr>
          <w:rFonts w:ascii="Arial" w:hAnsi="Arial" w:cs="Arial"/>
          <w:sz w:val="22"/>
          <w:szCs w:val="22"/>
          <w:lang w:val="de-DE"/>
        </w:rPr>
      </w:pPr>
    </w:p>
    <w:p w:rsidR="008D0993" w:rsidRDefault="008D0993" w:rsidP="008D0993">
      <w:pPr>
        <w:spacing w:line="276" w:lineRule="auto"/>
        <w:jc w:val="both"/>
        <w:rPr>
          <w:rFonts w:ascii="Arial" w:hAnsi="Arial" w:cs="Arial"/>
          <w:sz w:val="22"/>
          <w:szCs w:val="22"/>
          <w:lang w:val="de-DE"/>
        </w:rPr>
      </w:pPr>
    </w:p>
    <w:p w:rsidR="008D0993" w:rsidRDefault="008D0993" w:rsidP="008D0993">
      <w:pPr>
        <w:spacing w:line="276" w:lineRule="auto"/>
        <w:jc w:val="both"/>
        <w:rPr>
          <w:rFonts w:ascii="Arial" w:hAnsi="Arial" w:cs="Arial"/>
          <w:sz w:val="22"/>
          <w:szCs w:val="22"/>
          <w:lang w:val="de-DE"/>
        </w:rPr>
      </w:pPr>
    </w:p>
    <w:p w:rsidR="008D0993" w:rsidRDefault="008D0993" w:rsidP="008D0993">
      <w:pPr>
        <w:spacing w:line="276" w:lineRule="auto"/>
        <w:jc w:val="both"/>
        <w:rPr>
          <w:rFonts w:ascii="Arial" w:hAnsi="Arial" w:cs="Arial"/>
          <w:sz w:val="22"/>
          <w:szCs w:val="22"/>
          <w:lang w:val="de-DE"/>
        </w:rPr>
      </w:pPr>
    </w:p>
    <w:p w:rsidR="008D0993" w:rsidRDefault="008D0993" w:rsidP="008D0993">
      <w:pPr>
        <w:spacing w:line="276" w:lineRule="auto"/>
        <w:jc w:val="both"/>
        <w:rPr>
          <w:rFonts w:ascii="Arial" w:hAnsi="Arial" w:cs="Arial"/>
          <w:sz w:val="22"/>
          <w:szCs w:val="22"/>
          <w:lang w:val="de-DE"/>
        </w:rPr>
      </w:pPr>
    </w:p>
    <w:p w:rsidR="008D0993" w:rsidRDefault="008D0993" w:rsidP="008D0993">
      <w:pPr>
        <w:spacing w:line="276" w:lineRule="auto"/>
        <w:jc w:val="both"/>
        <w:rPr>
          <w:rFonts w:ascii="Arial" w:hAnsi="Arial" w:cs="Arial"/>
          <w:sz w:val="22"/>
          <w:szCs w:val="22"/>
          <w:lang w:val="de-DE"/>
        </w:rPr>
      </w:pPr>
    </w:p>
    <w:p w:rsidR="008D0993" w:rsidRDefault="008D0993" w:rsidP="008D0993">
      <w:pPr>
        <w:spacing w:line="276" w:lineRule="auto"/>
        <w:jc w:val="both"/>
        <w:rPr>
          <w:rFonts w:ascii="Arial" w:hAnsi="Arial" w:cs="Arial"/>
          <w:sz w:val="22"/>
          <w:szCs w:val="22"/>
          <w:lang w:val="de-DE"/>
        </w:rPr>
      </w:pPr>
      <w:proofErr w:type="gramStart"/>
      <w:r>
        <w:rPr>
          <w:rFonts w:ascii="Arial" w:hAnsi="Arial" w:cs="Arial"/>
          <w:sz w:val="22"/>
          <w:szCs w:val="22"/>
          <w:lang w:val="de-DE"/>
        </w:rPr>
        <w:t>Datum:_</w:t>
      </w:r>
      <w:proofErr w:type="gramEnd"/>
      <w:r>
        <w:rPr>
          <w:rFonts w:ascii="Arial" w:hAnsi="Arial" w:cs="Arial"/>
          <w:sz w:val="22"/>
          <w:szCs w:val="22"/>
          <w:lang w:val="de-DE"/>
        </w:rPr>
        <w:t xml:space="preserve">_________________                                      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Žig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in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podpis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prijavitelj</w:t>
      </w:r>
      <w:proofErr w:type="spellEnd"/>
    </w:p>
    <w:p w:rsidR="008D0993" w:rsidRDefault="008D0993" w:rsidP="008D0993">
      <w:pPr>
        <w:spacing w:line="276" w:lineRule="auto"/>
        <w:rPr>
          <w:rFonts w:ascii="Arial" w:hAnsi="Arial" w:cs="Arial"/>
          <w:sz w:val="22"/>
          <w:szCs w:val="22"/>
          <w:lang w:val="de-DE"/>
        </w:rPr>
        <w:sectPr w:rsidR="008D0993">
          <w:pgSz w:w="11906" w:h="16838"/>
          <w:pgMar w:top="1418" w:right="1418" w:bottom="1418" w:left="1418" w:header="709" w:footer="709" w:gutter="0"/>
          <w:cols w:space="708"/>
        </w:sectPr>
      </w:pPr>
    </w:p>
    <w:p w:rsidR="008D0993" w:rsidRDefault="008D0993" w:rsidP="008D0993">
      <w:pPr>
        <w:spacing w:line="276" w:lineRule="auto"/>
        <w:jc w:val="both"/>
        <w:rPr>
          <w:rFonts w:ascii="Arial" w:hAnsi="Arial" w:cs="Arial"/>
          <w:sz w:val="22"/>
          <w:szCs w:val="22"/>
          <w:lang w:val="de-DE"/>
        </w:rPr>
      </w:pPr>
    </w:p>
    <w:p w:rsidR="008D0993" w:rsidRDefault="008D0993" w:rsidP="008D0993">
      <w:pPr>
        <w:spacing w:line="276" w:lineRule="auto"/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b/>
          <w:bCs/>
          <w:sz w:val="22"/>
          <w:szCs w:val="22"/>
          <w:lang w:val="de-DE"/>
        </w:rPr>
        <w:t>OBRAZEC D</w:t>
      </w:r>
    </w:p>
    <w:p w:rsidR="008D0993" w:rsidRDefault="008D0993" w:rsidP="008D0993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de-DE"/>
        </w:rPr>
      </w:pPr>
      <w:r>
        <w:rPr>
          <w:rFonts w:ascii="Arial" w:hAnsi="Arial" w:cs="Arial"/>
          <w:b/>
          <w:bCs/>
          <w:sz w:val="22"/>
          <w:szCs w:val="22"/>
          <w:lang w:val="de-DE"/>
        </w:rPr>
        <w:tab/>
      </w:r>
      <w:r>
        <w:rPr>
          <w:rFonts w:ascii="Arial" w:hAnsi="Arial" w:cs="Arial"/>
          <w:b/>
          <w:bCs/>
          <w:sz w:val="22"/>
          <w:szCs w:val="22"/>
          <w:lang w:val="de-DE"/>
        </w:rPr>
        <w:tab/>
      </w:r>
      <w:r>
        <w:rPr>
          <w:rFonts w:ascii="Arial" w:hAnsi="Arial" w:cs="Arial"/>
          <w:b/>
          <w:bCs/>
          <w:sz w:val="22"/>
          <w:szCs w:val="22"/>
          <w:lang w:val="de-DE"/>
        </w:rPr>
        <w:tab/>
      </w:r>
      <w:r>
        <w:rPr>
          <w:rFonts w:ascii="Arial" w:hAnsi="Arial" w:cs="Arial"/>
          <w:b/>
          <w:bCs/>
          <w:sz w:val="22"/>
          <w:szCs w:val="22"/>
          <w:lang w:val="de-DE"/>
        </w:rPr>
        <w:tab/>
      </w:r>
      <w:r>
        <w:rPr>
          <w:rFonts w:ascii="Arial" w:hAnsi="Arial" w:cs="Arial"/>
          <w:b/>
          <w:bCs/>
          <w:sz w:val="22"/>
          <w:szCs w:val="22"/>
          <w:lang w:val="de-DE"/>
        </w:rPr>
        <w:tab/>
      </w:r>
      <w:r>
        <w:rPr>
          <w:rFonts w:ascii="Arial" w:hAnsi="Arial" w:cs="Arial"/>
          <w:b/>
          <w:bCs/>
          <w:sz w:val="22"/>
          <w:szCs w:val="22"/>
          <w:lang w:val="de-DE"/>
        </w:rPr>
        <w:tab/>
      </w:r>
      <w:r>
        <w:rPr>
          <w:rFonts w:ascii="Arial" w:hAnsi="Arial" w:cs="Arial"/>
          <w:b/>
          <w:bCs/>
          <w:sz w:val="22"/>
          <w:szCs w:val="22"/>
          <w:lang w:val="de-DE"/>
        </w:rPr>
        <w:tab/>
      </w:r>
      <w:r>
        <w:rPr>
          <w:rFonts w:ascii="Arial" w:hAnsi="Arial" w:cs="Arial"/>
          <w:b/>
          <w:bCs/>
          <w:sz w:val="22"/>
          <w:szCs w:val="22"/>
          <w:lang w:val="de-DE"/>
        </w:rPr>
        <w:tab/>
      </w:r>
      <w:r>
        <w:rPr>
          <w:rFonts w:ascii="Arial" w:hAnsi="Arial" w:cs="Arial"/>
          <w:b/>
          <w:bCs/>
          <w:sz w:val="22"/>
          <w:szCs w:val="22"/>
          <w:lang w:val="de-DE"/>
        </w:rPr>
        <w:tab/>
      </w:r>
    </w:p>
    <w:p w:rsidR="008D0993" w:rsidRDefault="008D0993" w:rsidP="008D0993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8D0993" w:rsidRDefault="008D0993" w:rsidP="008D099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OBČINA ŠENTILJ</w:t>
      </w:r>
      <w:r>
        <w:rPr>
          <w:rFonts w:ascii="Arial" w:hAnsi="Arial" w:cs="Arial"/>
          <w:sz w:val="22"/>
          <w:szCs w:val="22"/>
        </w:rPr>
        <w:t>, Maistrova ul. 2, 2212 Šentilj v Slov. Goricah, ki jo zastopa župan mag. Štefan Žvab</w:t>
      </w:r>
    </w:p>
    <w:p w:rsidR="008D0993" w:rsidRDefault="008D0993" w:rsidP="008D099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(v nadaljevanju plačnik)</w:t>
      </w:r>
    </w:p>
    <w:p w:rsidR="008D0993" w:rsidRDefault="008D0993" w:rsidP="008D099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D0993" w:rsidRDefault="008D0993" w:rsidP="008D099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</w:t>
      </w:r>
    </w:p>
    <w:p w:rsidR="008D0993" w:rsidRDefault="008D0993" w:rsidP="008D099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D0993" w:rsidRDefault="008D0993" w:rsidP="008D099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(naziv društva/ družine) …………………………, </w:t>
      </w:r>
      <w:r>
        <w:rPr>
          <w:rFonts w:ascii="Arial" w:hAnsi="Arial" w:cs="Arial"/>
          <w:sz w:val="22"/>
          <w:szCs w:val="22"/>
        </w:rPr>
        <w:t>(sedež društva) ………………………….</w:t>
      </w:r>
      <w:r>
        <w:rPr>
          <w:rFonts w:ascii="Arial" w:hAnsi="Arial" w:cs="Arial"/>
          <w:b/>
          <w:bCs/>
          <w:sz w:val="22"/>
          <w:szCs w:val="22"/>
        </w:rPr>
        <w:t xml:space="preserve"> ,</w:t>
      </w:r>
      <w:r>
        <w:rPr>
          <w:rFonts w:ascii="Arial" w:hAnsi="Arial" w:cs="Arial"/>
          <w:sz w:val="22"/>
          <w:szCs w:val="22"/>
        </w:rPr>
        <w:t xml:space="preserve"> ki ga zastopa predsednik/ca društva ……………………………………., davčna številka: ……..</w:t>
      </w:r>
    </w:p>
    <w:p w:rsidR="008D0993" w:rsidRDefault="008D0993" w:rsidP="008D099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(v nadaljevanju uporabnik)</w:t>
      </w:r>
    </w:p>
    <w:p w:rsidR="008D0993" w:rsidRDefault="008D0993" w:rsidP="008D099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D0993" w:rsidRDefault="008D0993" w:rsidP="008D099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skleneta</w:t>
      </w:r>
    </w:p>
    <w:p w:rsidR="008D0993" w:rsidRDefault="008D0993" w:rsidP="008D099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D0993" w:rsidRDefault="008D0993" w:rsidP="008D099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D0993" w:rsidRDefault="008D0993" w:rsidP="008D0993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POGODBO O NAMENSKI UPORABI PRORAČUNSKIH SREDSTEV PRORAČUNA OBČINE ŠENTILJ ZA LETO 2019 </w:t>
      </w:r>
    </w:p>
    <w:p w:rsidR="008D0993" w:rsidRDefault="008D0993" w:rsidP="008D099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D0993" w:rsidRDefault="008D0993" w:rsidP="008D099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kakor sledi</w:t>
      </w:r>
    </w:p>
    <w:p w:rsidR="008D0993" w:rsidRDefault="008D0993" w:rsidP="008D099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D0993" w:rsidRDefault="008D0993" w:rsidP="008D0993">
      <w:pPr>
        <w:pStyle w:val="SlogNaslov2Nasredini"/>
        <w:numPr>
          <w:ilvl w:val="0"/>
          <w:numId w:val="17"/>
        </w:numPr>
        <w:spacing w:before="0" w:after="0" w:line="276" w:lineRule="auto"/>
        <w:ind w:left="0"/>
        <w:rPr>
          <w:sz w:val="22"/>
          <w:szCs w:val="22"/>
        </w:rPr>
      </w:pPr>
      <w:r>
        <w:rPr>
          <w:sz w:val="22"/>
          <w:szCs w:val="22"/>
        </w:rPr>
        <w:t>člen</w:t>
      </w:r>
    </w:p>
    <w:p w:rsidR="008D0993" w:rsidRDefault="008D0993" w:rsidP="008D099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Plačnik bo plačal uporabniku iz postavke 1102 40 proračuna občine Šentilj za leto 2019 za sofinanciranje dejavnosti društev v Občini Šentilj, ki promovirajo kmetijsko dejavnost in razvoj kmetijstva ter podeželja denarna sredstva v višini _____________</w:t>
      </w:r>
      <w:r>
        <w:rPr>
          <w:rFonts w:ascii="Arial" w:hAnsi="Arial" w:cs="Arial"/>
          <w:b/>
          <w:bCs/>
          <w:sz w:val="22"/>
          <w:szCs w:val="22"/>
        </w:rPr>
        <w:t xml:space="preserve"> EUR.</w:t>
      </w:r>
    </w:p>
    <w:p w:rsidR="008D0993" w:rsidRDefault="008D0993" w:rsidP="008D099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D0993" w:rsidRDefault="008D0993" w:rsidP="008D099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D0993" w:rsidRDefault="008D0993" w:rsidP="008D099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Sredstva bodo nakazana na transakcijski račun društva št. _________________________, odprt pri banki ____________________________________.</w:t>
      </w:r>
    </w:p>
    <w:p w:rsidR="008D0993" w:rsidRDefault="008D0993" w:rsidP="008D099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D0993" w:rsidRDefault="008D0993" w:rsidP="008D0993">
      <w:pPr>
        <w:pStyle w:val="SlogNaslov2Nasredini"/>
        <w:numPr>
          <w:ilvl w:val="0"/>
          <w:numId w:val="17"/>
        </w:numPr>
        <w:spacing w:before="0" w:after="0" w:line="276" w:lineRule="auto"/>
        <w:ind w:left="0"/>
        <w:rPr>
          <w:sz w:val="22"/>
          <w:szCs w:val="22"/>
        </w:rPr>
      </w:pPr>
      <w:r>
        <w:rPr>
          <w:sz w:val="22"/>
          <w:szCs w:val="22"/>
        </w:rPr>
        <w:t>člen</w:t>
      </w:r>
    </w:p>
    <w:p w:rsidR="008D0993" w:rsidRDefault="008D0993" w:rsidP="008D099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Odobrena finančna sredstva za sofinanciranje programov društva/ družine iz prvega odstavka prvega člena te pogodbe bodo nakazana uporabniku v roku 30 dni po podpisu te pogodbe.</w:t>
      </w:r>
    </w:p>
    <w:p w:rsidR="008D0993" w:rsidRDefault="008D0993" w:rsidP="008D0993">
      <w:pPr>
        <w:pStyle w:val="Slog1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D0993" w:rsidRDefault="008D0993" w:rsidP="008D0993">
      <w:pPr>
        <w:pStyle w:val="SlogNaslov2Nasredini"/>
        <w:numPr>
          <w:ilvl w:val="0"/>
          <w:numId w:val="17"/>
        </w:numPr>
        <w:spacing w:before="0" w:after="0" w:line="276" w:lineRule="auto"/>
        <w:ind w:left="0"/>
        <w:rPr>
          <w:sz w:val="22"/>
          <w:szCs w:val="22"/>
        </w:rPr>
      </w:pPr>
      <w:r>
        <w:rPr>
          <w:sz w:val="22"/>
          <w:szCs w:val="22"/>
        </w:rPr>
        <w:t>člen</w:t>
      </w:r>
    </w:p>
    <w:p w:rsidR="008D0993" w:rsidRDefault="008D0993" w:rsidP="008D099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Sredstva so strogo namenska in se uporabljajo za izvajanje nalog predvidenih v priloženem programu dela društva za leto 2019.</w:t>
      </w:r>
    </w:p>
    <w:p w:rsidR="008D0993" w:rsidRDefault="008D0993" w:rsidP="008D099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D0993" w:rsidRDefault="008D0993" w:rsidP="008D099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Uporabnik sredstev bo občini najkasneje do konca februarja leta 2020 posredoval pisno poročilo o porabi nakazanih sredstev skupaj z dokazili o porabi sredstev.</w:t>
      </w:r>
    </w:p>
    <w:p w:rsidR="008D0993" w:rsidRDefault="008D0993" w:rsidP="008D0993">
      <w:pPr>
        <w:pStyle w:val="SlogNaslov2Nasredini"/>
        <w:numPr>
          <w:ilvl w:val="0"/>
          <w:numId w:val="17"/>
        </w:numPr>
        <w:spacing w:before="0" w:after="0" w:line="276" w:lineRule="auto"/>
        <w:ind w:left="0"/>
        <w:rPr>
          <w:sz w:val="22"/>
          <w:szCs w:val="22"/>
        </w:rPr>
      </w:pPr>
      <w:r>
        <w:rPr>
          <w:sz w:val="22"/>
          <w:szCs w:val="22"/>
        </w:rPr>
        <w:t>člen</w:t>
      </w:r>
    </w:p>
    <w:p w:rsidR="008D0993" w:rsidRDefault="008D0993" w:rsidP="008D099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Uporabnik soglaša s tem, da lahko plačnik v vsakem primeru pregleda listine in dokazila o namenski porabi nakazanih sredstev in druge podatke, ki so podlaga za dodelitev višine proračunskih sredstev.</w:t>
      </w:r>
    </w:p>
    <w:p w:rsidR="008D0993" w:rsidRDefault="008D0993" w:rsidP="008D099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D0993" w:rsidRDefault="008D0993" w:rsidP="008D0993">
      <w:pPr>
        <w:pStyle w:val="SlogNaslov2Nasredini"/>
        <w:numPr>
          <w:ilvl w:val="0"/>
          <w:numId w:val="17"/>
        </w:numPr>
        <w:spacing w:before="0" w:after="0" w:line="276" w:lineRule="auto"/>
        <w:ind w:left="0"/>
        <w:rPr>
          <w:sz w:val="22"/>
          <w:szCs w:val="22"/>
        </w:rPr>
      </w:pPr>
      <w:r>
        <w:rPr>
          <w:sz w:val="22"/>
          <w:szCs w:val="22"/>
        </w:rPr>
        <w:lastRenderedPageBreak/>
        <w:t>člen</w:t>
      </w:r>
    </w:p>
    <w:p w:rsidR="008D0993" w:rsidRDefault="008D0993" w:rsidP="008D099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primeru nenamenskega koriščenja denarnih sredstev v namene, ki niso določeni v pogodbi in v primeru, da se ugotovi, da so podatki, ki jih navaja uporabnik proračunskih sredstev neresnični, ter v drugih primerih neizpolnjevanja pogodbenih obveznosti, je uporabnik dolžan vrniti proračunska sredstva iz tega naslova skupaj z zamudnimi obrestmi za čas od nakazila do vrnitve sredstev.</w:t>
      </w:r>
    </w:p>
    <w:p w:rsidR="008D0993" w:rsidRDefault="008D0993" w:rsidP="008D099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D0993" w:rsidRDefault="008D0993" w:rsidP="008D0993">
      <w:pPr>
        <w:pStyle w:val="SlogNaslov2Nasredini"/>
        <w:numPr>
          <w:ilvl w:val="0"/>
          <w:numId w:val="17"/>
        </w:numPr>
        <w:spacing w:before="0" w:after="0" w:line="276" w:lineRule="auto"/>
        <w:ind w:left="0"/>
        <w:rPr>
          <w:sz w:val="22"/>
          <w:szCs w:val="22"/>
        </w:rPr>
      </w:pPr>
      <w:r>
        <w:rPr>
          <w:sz w:val="22"/>
          <w:szCs w:val="22"/>
        </w:rPr>
        <w:t>člen</w:t>
      </w:r>
    </w:p>
    <w:p w:rsidR="008D0993" w:rsidRDefault="008D0993" w:rsidP="008D099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Morebitne spore, ki jih pogodbeni stranki ne bosta uspeli rešiti sporazumno, bo reševalo pristojno sodišče.</w:t>
      </w:r>
    </w:p>
    <w:p w:rsidR="008D0993" w:rsidRDefault="008D0993" w:rsidP="008D0993">
      <w:pPr>
        <w:pStyle w:val="SlogNaslov2Nasredini"/>
        <w:numPr>
          <w:ilvl w:val="0"/>
          <w:numId w:val="17"/>
        </w:numPr>
        <w:spacing w:before="0" w:after="0" w:line="276" w:lineRule="auto"/>
        <w:ind w:left="0"/>
        <w:rPr>
          <w:sz w:val="22"/>
          <w:szCs w:val="22"/>
        </w:rPr>
      </w:pPr>
      <w:r>
        <w:rPr>
          <w:sz w:val="22"/>
          <w:szCs w:val="22"/>
        </w:rPr>
        <w:t>člen</w:t>
      </w:r>
    </w:p>
    <w:p w:rsidR="008D0993" w:rsidRDefault="008D0993" w:rsidP="008D099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Pogodba je sestavljena v treh enakih izvodih, od katerih prejme plačnik dva izvoda, uporabnik pa en izvod.</w:t>
      </w:r>
    </w:p>
    <w:p w:rsidR="008D0993" w:rsidRDefault="008D0993" w:rsidP="008D099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D0993" w:rsidRDefault="008D0993" w:rsidP="008D099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D0993" w:rsidRDefault="008D0993" w:rsidP="008D099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Štev.: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Štev.:</w:t>
      </w:r>
    </w:p>
    <w:p w:rsidR="008D0993" w:rsidRDefault="008D0993" w:rsidP="008D099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D0993" w:rsidRDefault="008D0993" w:rsidP="008D099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Datum:</w:t>
      </w:r>
    </w:p>
    <w:p w:rsidR="008D0993" w:rsidRDefault="008D0993" w:rsidP="008D099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D0993" w:rsidRDefault="008D0993" w:rsidP="008D099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D0993" w:rsidRDefault="008D0993" w:rsidP="008D0993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ZA UPORABNIKA: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>ZA PLAČNIKA:</w:t>
      </w:r>
    </w:p>
    <w:p w:rsidR="008D0993" w:rsidRDefault="008D0993" w:rsidP="008D0993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Župan občine  </w:t>
      </w:r>
    </w:p>
    <w:p w:rsidR="008D0993" w:rsidRDefault="008D0993" w:rsidP="008D0993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>mag. Štefan Žvab</w:t>
      </w:r>
    </w:p>
    <w:p w:rsidR="008D0993" w:rsidRDefault="008D0993" w:rsidP="008D0993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8D0993" w:rsidRDefault="008D0993" w:rsidP="008D0993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8D0993" w:rsidRDefault="008D0993" w:rsidP="008D0993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8D0993" w:rsidRDefault="008D0993" w:rsidP="008D0993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8D0993" w:rsidRDefault="008D0993" w:rsidP="008D0993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8D0993" w:rsidRDefault="008D0993" w:rsidP="008D0993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8D0993" w:rsidRDefault="008D0993" w:rsidP="008D0993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8D0993" w:rsidRDefault="008D0993" w:rsidP="008D0993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8D0993" w:rsidRDefault="008D0993" w:rsidP="008D0993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8D0993" w:rsidRDefault="008D0993" w:rsidP="008D0993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8D0993" w:rsidRDefault="008D0993" w:rsidP="008D0993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8D0993" w:rsidRDefault="008D0993" w:rsidP="008D0993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8D0993" w:rsidRDefault="008D0993" w:rsidP="008D0993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8D0993" w:rsidRDefault="008D0993" w:rsidP="008D0993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8D0993" w:rsidRDefault="008D0993" w:rsidP="008D0993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8D0993" w:rsidRDefault="008D0993" w:rsidP="008D0993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8D0993" w:rsidRDefault="008D0993" w:rsidP="008D0993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8D0993" w:rsidRDefault="008D0993" w:rsidP="008D0993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8D0993" w:rsidRDefault="008D0993" w:rsidP="008D0993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8D0993" w:rsidRDefault="008D0993" w:rsidP="008D0993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8D0993" w:rsidRDefault="008D0993" w:rsidP="008D0993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8D0993" w:rsidRDefault="008D0993" w:rsidP="008D0993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8D0993" w:rsidRDefault="008D0993" w:rsidP="008D0993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8D0993" w:rsidRDefault="008D0993" w:rsidP="008D0993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8D0993" w:rsidRDefault="008D0993" w:rsidP="008D0993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8D0993" w:rsidRDefault="008D0993" w:rsidP="008D0993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IZJAVA 1</w:t>
      </w:r>
    </w:p>
    <w:p w:rsidR="008D0993" w:rsidRDefault="008D0993" w:rsidP="008D0993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8D0993" w:rsidRDefault="008D0993" w:rsidP="008D0993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8D0993" w:rsidRDefault="008D0993" w:rsidP="008D0993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8D0993" w:rsidRDefault="008D0993" w:rsidP="008D0993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8D0993" w:rsidRDefault="008D0993" w:rsidP="008D0993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8D0993" w:rsidRDefault="008D0993" w:rsidP="008D0993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8D0993" w:rsidRDefault="008D0993" w:rsidP="008D0993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8D0993" w:rsidRDefault="008D0993" w:rsidP="008D0993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Spodaj podpisani predsednik/ca društva/družine __________________________________ izjavljam:</w:t>
      </w:r>
    </w:p>
    <w:p w:rsidR="008D0993" w:rsidRDefault="008D0993" w:rsidP="008D0993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8D0993" w:rsidRDefault="008D0993" w:rsidP="008D0993">
      <w:pPr>
        <w:pStyle w:val="Odstavekseznama"/>
        <w:numPr>
          <w:ilvl w:val="0"/>
          <w:numId w:val="18"/>
        </w:numPr>
        <w:spacing w:line="276" w:lineRule="auto"/>
        <w:ind w:left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da so vsi podatki, navedeni v tej prijavi na javni razpis za sofinanciranje programov društev s področja kmetijstva in podeželja v občini Šentilj za leto 2019 točni ter da se strinjamo s preverjanjem namenske porabe odobrenih proračunskih sredstev in obenem izjavljamo, da sprejemamo vse razpisne pogoje in zahteve tega javnega razpisa.</w:t>
      </w:r>
    </w:p>
    <w:p w:rsidR="008D0993" w:rsidRDefault="008D0993" w:rsidP="008D0993">
      <w:pPr>
        <w:pStyle w:val="Odstavekseznama"/>
        <w:numPr>
          <w:ilvl w:val="0"/>
          <w:numId w:val="18"/>
        </w:numPr>
        <w:spacing w:line="276" w:lineRule="auto"/>
        <w:ind w:left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da imamo pravočasno in v celoti izpolnjene pogodbene obveznosti do Občine Šentilj iz predhodnih javnih razpisov, v kolikor so bile izveden prijave na te razpise;</w:t>
      </w:r>
    </w:p>
    <w:p w:rsidR="008D0993" w:rsidRDefault="008D0993" w:rsidP="008D0993">
      <w:pPr>
        <w:pStyle w:val="Odstavekseznama"/>
        <w:numPr>
          <w:ilvl w:val="0"/>
          <w:numId w:val="18"/>
        </w:numPr>
        <w:spacing w:line="276" w:lineRule="auto"/>
        <w:ind w:left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da bomo na zahtevo komisije v roku podali vsa dodatna pojasnila</w:t>
      </w:r>
    </w:p>
    <w:p w:rsidR="008D0993" w:rsidRDefault="008D0993" w:rsidP="008D0993">
      <w:pPr>
        <w:pStyle w:val="Odstavekseznama"/>
        <w:numPr>
          <w:ilvl w:val="0"/>
          <w:numId w:val="18"/>
        </w:numPr>
        <w:spacing w:line="276" w:lineRule="auto"/>
        <w:ind w:left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letni program društva se v tekočem letu izvaja od meseca ___________ do meseca ________ oz. skupno ______________ (vpišite število) mesecev;</w:t>
      </w:r>
    </w:p>
    <w:p w:rsidR="008D0993" w:rsidRDefault="008D0993" w:rsidP="008D0993">
      <w:pPr>
        <w:pStyle w:val="Odstavekseznama"/>
        <w:numPr>
          <w:ilvl w:val="0"/>
          <w:numId w:val="18"/>
        </w:numPr>
        <w:spacing w:line="276" w:lineRule="auto"/>
        <w:ind w:left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da je v društvo ____________ članov, od tega je z območja občine Šentilj ____________ članov. Hkrati potrjujemo, da imamo urejeno evidenco o članstvu</w:t>
      </w:r>
    </w:p>
    <w:p w:rsidR="008D0993" w:rsidRDefault="008D0993" w:rsidP="008D0993">
      <w:pPr>
        <w:pStyle w:val="Odstavekseznama"/>
        <w:numPr>
          <w:ilvl w:val="0"/>
          <w:numId w:val="18"/>
        </w:numPr>
        <w:spacing w:line="276" w:lineRule="auto"/>
        <w:ind w:left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da društvo deluje _________ let.</w:t>
      </w:r>
    </w:p>
    <w:p w:rsidR="008D0993" w:rsidRDefault="008D0993" w:rsidP="008D0993">
      <w:pPr>
        <w:pStyle w:val="Odstavekseznama"/>
        <w:spacing w:line="276" w:lineRule="auto"/>
        <w:ind w:left="0"/>
        <w:jc w:val="both"/>
        <w:rPr>
          <w:rFonts w:ascii="Arial" w:hAnsi="Arial" w:cs="Arial"/>
          <w:bCs/>
        </w:rPr>
      </w:pPr>
    </w:p>
    <w:p w:rsidR="008D0993" w:rsidRDefault="008D0993" w:rsidP="008D0993">
      <w:pPr>
        <w:pStyle w:val="Odstavekseznama"/>
        <w:spacing w:line="276" w:lineRule="auto"/>
        <w:ind w:left="0"/>
        <w:jc w:val="both"/>
        <w:rPr>
          <w:rFonts w:ascii="Arial" w:hAnsi="Arial" w:cs="Arial"/>
          <w:bCs/>
        </w:rPr>
      </w:pPr>
    </w:p>
    <w:p w:rsidR="008D0993" w:rsidRDefault="008D0993" w:rsidP="008D0993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8D0993" w:rsidRDefault="008D0993" w:rsidP="008D0993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8D0993" w:rsidRDefault="008D0993" w:rsidP="008D0993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8D0993" w:rsidRDefault="008D0993" w:rsidP="008D0993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8D0993" w:rsidRDefault="008D0993" w:rsidP="008D0993">
      <w:pPr>
        <w:spacing w:line="276" w:lineRule="auto"/>
        <w:jc w:val="both"/>
        <w:rPr>
          <w:rFonts w:ascii="Arial" w:hAnsi="Arial" w:cs="Arial"/>
          <w:sz w:val="22"/>
          <w:szCs w:val="22"/>
          <w:lang w:val="de-DE"/>
        </w:rPr>
      </w:pPr>
      <w:proofErr w:type="gramStart"/>
      <w:r>
        <w:rPr>
          <w:rFonts w:ascii="Arial" w:hAnsi="Arial" w:cs="Arial"/>
          <w:sz w:val="22"/>
          <w:szCs w:val="22"/>
          <w:lang w:val="de-DE"/>
        </w:rPr>
        <w:t>Datum:_</w:t>
      </w:r>
      <w:proofErr w:type="gramEnd"/>
      <w:r>
        <w:rPr>
          <w:rFonts w:ascii="Arial" w:hAnsi="Arial" w:cs="Arial"/>
          <w:sz w:val="22"/>
          <w:szCs w:val="22"/>
          <w:lang w:val="de-DE"/>
        </w:rPr>
        <w:t xml:space="preserve">_________________                                      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Žig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in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podpis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prijavitelja</w:t>
      </w:r>
      <w:proofErr w:type="spellEnd"/>
      <w:r>
        <w:rPr>
          <w:rFonts w:ascii="Arial" w:hAnsi="Arial" w:cs="Arial"/>
          <w:sz w:val="22"/>
          <w:szCs w:val="22"/>
          <w:lang w:val="de-DE"/>
        </w:rPr>
        <w:t>:</w:t>
      </w:r>
    </w:p>
    <w:p w:rsidR="008D0993" w:rsidRDefault="008D0993" w:rsidP="008D0993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8D0993" w:rsidRDefault="008D0993" w:rsidP="008D0993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8D0993" w:rsidRDefault="008D0993" w:rsidP="008D0993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8D0993" w:rsidRDefault="008D0993" w:rsidP="008D0993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8D0993" w:rsidRDefault="008D0993" w:rsidP="008D0993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8D0993" w:rsidRDefault="008D0993" w:rsidP="008D0993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8D0993" w:rsidRDefault="008D0993" w:rsidP="008D0993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8D0993" w:rsidRDefault="008D0993" w:rsidP="008D0993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8D0993" w:rsidRDefault="008D0993" w:rsidP="008D0993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8D0993" w:rsidRDefault="008D0993" w:rsidP="008D0993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8D0993" w:rsidRDefault="008D0993" w:rsidP="008D0993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8D0993" w:rsidRDefault="008D0993" w:rsidP="008D0993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8D0993" w:rsidRDefault="008D0993" w:rsidP="008D0993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8D0993" w:rsidRDefault="008D0993" w:rsidP="008D0993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8D0993" w:rsidRDefault="008D0993" w:rsidP="008D0993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8D0993" w:rsidRDefault="008D0993" w:rsidP="008D0993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8D0993" w:rsidRDefault="008D0993" w:rsidP="008D0993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8D0993" w:rsidRDefault="008D0993" w:rsidP="008D0993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8D0993" w:rsidRDefault="008D0993" w:rsidP="008D0993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IZJAVA 2</w:t>
      </w:r>
    </w:p>
    <w:p w:rsidR="008D0993" w:rsidRDefault="008D0993" w:rsidP="008D0993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8D0993" w:rsidRDefault="008D0993" w:rsidP="008D0993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Naziv prijavitelja: _____________________________________</w:t>
      </w:r>
    </w:p>
    <w:p w:rsidR="008D0993" w:rsidRDefault="008D0993" w:rsidP="008D0993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8D0993" w:rsidRDefault="008D0993" w:rsidP="008D0993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Ime in priimek odgovorne osebe: ________________________</w:t>
      </w:r>
    </w:p>
    <w:p w:rsidR="008D0993" w:rsidRDefault="008D0993" w:rsidP="008D0993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8D0993" w:rsidRDefault="008D0993" w:rsidP="008D0993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Ulica in hišna številka: _________________________________</w:t>
      </w:r>
    </w:p>
    <w:p w:rsidR="008D0993" w:rsidRDefault="008D0993" w:rsidP="008D0993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8D0993" w:rsidRDefault="008D0993" w:rsidP="008D0993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Poštna št. in kraj: _____________________________________</w:t>
      </w:r>
    </w:p>
    <w:p w:rsidR="008D0993" w:rsidRDefault="008D0993" w:rsidP="008D0993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8D0993" w:rsidRDefault="008D0993" w:rsidP="008D0993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8D0993" w:rsidRDefault="008D0993" w:rsidP="008D0993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8D0993" w:rsidRDefault="008D0993" w:rsidP="008D0993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IZJAVA</w:t>
      </w:r>
    </w:p>
    <w:p w:rsidR="008D0993" w:rsidRDefault="008D0993" w:rsidP="008D0993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8D0993" w:rsidRDefault="008D0993" w:rsidP="008D0993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Spodaj podpisani ___________________________ (ime in priimek) izjavljam, da (obkrožite):</w:t>
      </w:r>
    </w:p>
    <w:p w:rsidR="008D0993" w:rsidRDefault="008D0993" w:rsidP="008D0993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8D0993" w:rsidRDefault="008D0993" w:rsidP="008D0993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a; NISEM družinski član</w:t>
      </w:r>
      <w:r>
        <w:rPr>
          <w:rStyle w:val="Sprotnaopomba-sklic"/>
          <w:rFonts w:ascii="Arial" w:eastAsiaTheme="majorEastAsia" w:hAnsi="Arial" w:cs="Arial"/>
          <w:bCs/>
          <w:sz w:val="22"/>
          <w:szCs w:val="22"/>
        </w:rPr>
        <w:footnoteReference w:id="1"/>
      </w:r>
      <w:r>
        <w:rPr>
          <w:rFonts w:ascii="Arial" w:hAnsi="Arial" w:cs="Arial"/>
          <w:bCs/>
          <w:sz w:val="22"/>
          <w:szCs w:val="22"/>
        </w:rPr>
        <w:t xml:space="preserve"> kateregakoli funkcionarja Občine Šentilj;</w:t>
      </w:r>
    </w:p>
    <w:p w:rsidR="008D0993" w:rsidRDefault="008D0993" w:rsidP="008D0993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8D0993" w:rsidRDefault="008D0993" w:rsidP="008D0993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b; SEM družinski član</w:t>
      </w:r>
      <w:r>
        <w:rPr>
          <w:rStyle w:val="Sprotnaopomba-sklic"/>
          <w:rFonts w:ascii="Arial" w:eastAsiaTheme="majorEastAsia" w:hAnsi="Arial" w:cs="Arial"/>
          <w:bCs/>
          <w:sz w:val="22"/>
          <w:szCs w:val="22"/>
        </w:rPr>
        <w:footnoteReference w:id="2"/>
      </w:r>
      <w:r>
        <w:rPr>
          <w:rFonts w:ascii="Arial" w:hAnsi="Arial" w:cs="Arial"/>
          <w:bCs/>
          <w:sz w:val="22"/>
          <w:szCs w:val="22"/>
        </w:rPr>
        <w:t xml:space="preserve"> _______________________ (navedite ime in priimek funkcionarja Občine Šentilj) in sicer sem _____________________________ (navedite v kakšnem razmerju ste do funkcionarja) navedenega funkcionarja Občine Šentilj.</w:t>
      </w:r>
    </w:p>
    <w:p w:rsidR="008D0993" w:rsidRDefault="008D0993" w:rsidP="008D0993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8D0993" w:rsidRDefault="008D0993" w:rsidP="008D0993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8D0993" w:rsidRDefault="008D0993" w:rsidP="008D0993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8D0993" w:rsidRDefault="008D0993" w:rsidP="008D0993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8D0993" w:rsidRDefault="008D0993" w:rsidP="008D0993">
      <w:pPr>
        <w:spacing w:line="276" w:lineRule="auto"/>
        <w:jc w:val="both"/>
        <w:rPr>
          <w:rFonts w:ascii="Arial" w:hAnsi="Arial" w:cs="Arial"/>
          <w:sz w:val="22"/>
          <w:szCs w:val="22"/>
          <w:lang w:val="de-DE"/>
        </w:rPr>
      </w:pPr>
      <w:proofErr w:type="gramStart"/>
      <w:r>
        <w:rPr>
          <w:rFonts w:ascii="Arial" w:hAnsi="Arial" w:cs="Arial"/>
          <w:sz w:val="22"/>
          <w:szCs w:val="22"/>
          <w:lang w:val="de-DE"/>
        </w:rPr>
        <w:t>Datum:_</w:t>
      </w:r>
      <w:proofErr w:type="gramEnd"/>
      <w:r>
        <w:rPr>
          <w:rFonts w:ascii="Arial" w:hAnsi="Arial" w:cs="Arial"/>
          <w:sz w:val="22"/>
          <w:szCs w:val="22"/>
          <w:lang w:val="de-DE"/>
        </w:rPr>
        <w:t xml:space="preserve">_________________                                      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Žig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in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podpis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prijavitelja</w:t>
      </w:r>
      <w:proofErr w:type="spellEnd"/>
      <w:r>
        <w:rPr>
          <w:rFonts w:ascii="Arial" w:hAnsi="Arial" w:cs="Arial"/>
          <w:sz w:val="22"/>
          <w:szCs w:val="22"/>
          <w:lang w:val="de-DE"/>
        </w:rPr>
        <w:t>:</w:t>
      </w:r>
    </w:p>
    <w:p w:rsidR="008D0993" w:rsidRDefault="008D0993" w:rsidP="008D0993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8D0993" w:rsidRDefault="008D0993" w:rsidP="008D099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D0993" w:rsidRDefault="008D0993" w:rsidP="008D099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D0993" w:rsidRDefault="008D0993" w:rsidP="008D099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Izjavo pridobiva Občina Šentilj zaradi postopka razdelitve javnih sredstev preko javnega razpisa zaradi omejitve poslovanja skladno s 35. in 36. členom Zakona o integriteti in preprečevanju korupcije (Uradni list RS, št. </w:t>
      </w:r>
      <w:hyperlink r:id="rId7" w:tooltip="Zakon o integriteti in preprečevanju korupcije (ZIntPK) (Uradni list RS, št. 45-2226/2010)" w:history="1">
        <w:r>
          <w:rPr>
            <w:rStyle w:val="Hiperpovezava"/>
            <w:rFonts w:ascii="Arial" w:hAnsi="Arial" w:cs="Arial"/>
            <w:sz w:val="22"/>
            <w:szCs w:val="22"/>
          </w:rPr>
          <w:t>45/2010</w:t>
        </w:r>
      </w:hyperlink>
      <w:r>
        <w:rPr>
          <w:rFonts w:ascii="Arial" w:hAnsi="Arial" w:cs="Arial"/>
          <w:sz w:val="22"/>
          <w:szCs w:val="22"/>
        </w:rPr>
        <w:t xml:space="preserve">, </w:t>
      </w:r>
      <w:hyperlink r:id="rId8" w:tooltip="Zakon o spremembah in dopolnitvah Zakona o integriteti in preprečevanju korupcije (ZIntPK-A) (Uradni list RS, št. 26-1154/2011)" w:history="1">
        <w:r>
          <w:rPr>
            <w:rStyle w:val="Hiperpovezava"/>
            <w:rFonts w:ascii="Arial" w:hAnsi="Arial" w:cs="Arial"/>
            <w:sz w:val="22"/>
            <w:szCs w:val="22"/>
          </w:rPr>
          <w:t>26/2011</w:t>
        </w:r>
      </w:hyperlink>
      <w:r>
        <w:rPr>
          <w:rFonts w:ascii="Arial" w:hAnsi="Arial" w:cs="Arial"/>
          <w:sz w:val="22"/>
          <w:szCs w:val="22"/>
        </w:rPr>
        <w:t xml:space="preserve">, </w:t>
      </w:r>
      <w:hyperlink r:id="rId9" w:tooltip="Sklep o začasnem zadržanju izvrševanja prvega odstavka 46. člena Zakona o integriteti in preprečevanju korupcije (Uradni list RS, št. 45/10), kolikor se nanaša na osebe, odgovorne za javna naročila (Uradni list RS, št. 30-1414/2011)" w:history="1">
        <w:r>
          <w:rPr>
            <w:rStyle w:val="Hiperpovezava"/>
            <w:rFonts w:ascii="Arial" w:hAnsi="Arial" w:cs="Arial"/>
            <w:sz w:val="22"/>
            <w:szCs w:val="22"/>
          </w:rPr>
          <w:t>30/2011</w:t>
        </w:r>
      </w:hyperlink>
      <w:r>
        <w:rPr>
          <w:rFonts w:ascii="Arial" w:hAnsi="Arial" w:cs="Arial"/>
          <w:sz w:val="22"/>
          <w:szCs w:val="22"/>
        </w:rPr>
        <w:t xml:space="preserve"> - skl. US, </w:t>
      </w:r>
      <w:hyperlink r:id="rId10" w:tooltip="Zakon o spremembah in dopolnitvah Zakona o integriteti in preprečevanju korupcije (ZIntPK-B) (Uradni list RS, št. 43-2043/2011)" w:history="1">
        <w:r>
          <w:rPr>
            <w:rStyle w:val="Hiperpovezava"/>
            <w:rFonts w:ascii="Arial" w:hAnsi="Arial" w:cs="Arial"/>
            <w:sz w:val="22"/>
            <w:szCs w:val="22"/>
          </w:rPr>
          <w:t>43/2011</w:t>
        </w:r>
      </w:hyperlink>
      <w:r>
        <w:rPr>
          <w:rFonts w:ascii="Arial" w:hAnsi="Arial" w:cs="Arial"/>
          <w:sz w:val="22"/>
          <w:szCs w:val="22"/>
        </w:rPr>
        <w:t>).</w:t>
      </w:r>
    </w:p>
    <w:p w:rsidR="008D0993" w:rsidRDefault="008D0993" w:rsidP="008D0993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8D0993" w:rsidRDefault="008D0993" w:rsidP="008D0993">
      <w:pPr>
        <w:pStyle w:val="Slog1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D0993" w:rsidRDefault="008D0993" w:rsidP="008D0993">
      <w:pPr>
        <w:spacing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8D0993" w:rsidRDefault="008D0993" w:rsidP="008D099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D0993" w:rsidRDefault="008D0993" w:rsidP="008D099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D0993" w:rsidRDefault="008D0993" w:rsidP="008D099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D0993" w:rsidRDefault="008D0993" w:rsidP="008D099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0791B" w:rsidRPr="008D0993" w:rsidRDefault="0090791B" w:rsidP="008D0993"/>
    <w:sectPr w:rsidR="0090791B" w:rsidRPr="008D0993" w:rsidSect="002C19F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45CC2" w:rsidRDefault="00145CC2" w:rsidP="00145CC2">
      <w:r>
        <w:separator/>
      </w:r>
    </w:p>
  </w:endnote>
  <w:endnote w:type="continuationSeparator" w:id="0">
    <w:p w:rsidR="00145CC2" w:rsidRDefault="00145CC2" w:rsidP="00145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45CC2" w:rsidRDefault="00145CC2" w:rsidP="00145CC2">
      <w:r>
        <w:separator/>
      </w:r>
    </w:p>
  </w:footnote>
  <w:footnote w:type="continuationSeparator" w:id="0">
    <w:p w:rsidR="00145CC2" w:rsidRDefault="00145CC2" w:rsidP="00145CC2">
      <w:r>
        <w:continuationSeparator/>
      </w:r>
    </w:p>
  </w:footnote>
  <w:footnote w:id="1">
    <w:p w:rsidR="008D0993" w:rsidRDefault="008D0993" w:rsidP="008D0993">
      <w:pPr>
        <w:pStyle w:val="Sprotnaopomba-besedilo"/>
        <w:rPr>
          <w:rFonts w:asciiTheme="minorHAnsi" w:hAnsiTheme="minorHAnsi" w:cstheme="minorHAnsi"/>
          <w:sz w:val="16"/>
          <w:szCs w:val="16"/>
        </w:rPr>
      </w:pPr>
      <w:r>
        <w:rPr>
          <w:rStyle w:val="Sprotnaopomba-sklic"/>
          <w:rFonts w:asciiTheme="minorHAnsi" w:eastAsiaTheme="majorEastAsia" w:hAnsiTheme="minorHAnsi" w:cstheme="minorHAnsi"/>
          <w:sz w:val="16"/>
          <w:szCs w:val="16"/>
        </w:rPr>
        <w:footnoteRef/>
      </w:r>
      <w:r>
        <w:rPr>
          <w:rFonts w:asciiTheme="minorHAnsi" w:hAnsiTheme="minorHAnsi" w:cstheme="minorHAnsi"/>
          <w:sz w:val="16"/>
          <w:szCs w:val="16"/>
        </w:rPr>
        <w:t xml:space="preserve"> Po 34.a členu Zakona o lokalni samoupravi (Uradni list RS, št. </w:t>
      </w:r>
      <w:hyperlink r:id="rId1" w:tooltip="Zakon o lokalni samoupravi (ZLS) (Uradni list RS, št. 72-2629/1993)" w:history="1">
        <w:r>
          <w:rPr>
            <w:rStyle w:val="Hiperpovezava"/>
            <w:rFonts w:asciiTheme="minorHAnsi" w:hAnsiTheme="minorHAnsi" w:cstheme="minorHAnsi"/>
            <w:sz w:val="16"/>
            <w:szCs w:val="16"/>
          </w:rPr>
          <w:t>72/1993</w:t>
        </w:r>
      </w:hyperlink>
      <w:r>
        <w:rPr>
          <w:rFonts w:asciiTheme="minorHAnsi" w:hAnsiTheme="minorHAnsi" w:cstheme="minorHAnsi"/>
          <w:sz w:val="16"/>
          <w:szCs w:val="16"/>
        </w:rPr>
        <w:t xml:space="preserve">, </w:t>
      </w:r>
      <w:hyperlink r:id="rId2" w:tooltip="Odločba o razveljavitvi prvega odstavka 95. člena zakona o lokalni samoupravi (Uradni list RS, št. 6-289/1994)" w:history="1">
        <w:r>
          <w:rPr>
            <w:rStyle w:val="Hiperpovezava"/>
            <w:rFonts w:asciiTheme="minorHAnsi" w:hAnsiTheme="minorHAnsi" w:cstheme="minorHAnsi"/>
            <w:sz w:val="16"/>
            <w:szCs w:val="16"/>
          </w:rPr>
          <w:t>6/1994</w:t>
        </w:r>
      </w:hyperlink>
      <w:r>
        <w:rPr>
          <w:rFonts w:asciiTheme="minorHAnsi" w:hAnsiTheme="minorHAnsi" w:cstheme="minorHAnsi"/>
          <w:sz w:val="16"/>
          <w:szCs w:val="16"/>
        </w:rPr>
        <w:t xml:space="preserve"> - odl. US, </w:t>
      </w:r>
      <w:hyperlink r:id="rId3" w:tooltip="Odločba o razveljavitvi določb 13. člena ter prvega in tretjega odstavka 14. člena zakona o lokalni samoupravi (Uradni list RS, št. 72/93) in o ustavitvi postopka za oceno ustavnosti in zakonitosti odloka o določitvi referendumskega območja za ustanovitev" w:history="1">
        <w:r>
          <w:rPr>
            <w:rStyle w:val="Hiperpovezava"/>
            <w:rFonts w:asciiTheme="minorHAnsi" w:hAnsiTheme="minorHAnsi" w:cstheme="minorHAnsi"/>
            <w:sz w:val="16"/>
            <w:szCs w:val="16"/>
          </w:rPr>
          <w:t>45/1994</w:t>
        </w:r>
      </w:hyperlink>
      <w:r>
        <w:rPr>
          <w:rFonts w:asciiTheme="minorHAnsi" w:hAnsiTheme="minorHAnsi" w:cstheme="minorHAnsi"/>
          <w:sz w:val="16"/>
          <w:szCs w:val="16"/>
        </w:rPr>
        <w:t xml:space="preserve"> - odl. US, </w:t>
      </w:r>
      <w:hyperlink r:id="rId4" w:tooltip="Zakon o spremembah in dopolnitvah zakona o lokalni samoupravi (Uradni list RS, št. 57-2035/1994)" w:history="1">
        <w:r>
          <w:rPr>
            <w:rStyle w:val="Hiperpovezava"/>
            <w:rFonts w:asciiTheme="minorHAnsi" w:hAnsiTheme="minorHAnsi" w:cstheme="minorHAnsi"/>
            <w:sz w:val="16"/>
            <w:szCs w:val="16"/>
          </w:rPr>
          <w:t>57/1994</w:t>
        </w:r>
      </w:hyperlink>
      <w:r>
        <w:rPr>
          <w:rFonts w:asciiTheme="minorHAnsi" w:hAnsiTheme="minorHAnsi" w:cstheme="minorHAnsi"/>
          <w:sz w:val="16"/>
          <w:szCs w:val="16"/>
        </w:rPr>
        <w:t xml:space="preserve">, </w:t>
      </w:r>
      <w:hyperlink r:id="rId5" w:tooltip="Zakon o spremembah in dopolnitvah zakona o lokalni samoupravi (Uradni list RS, št. 14-677/1995)" w:history="1">
        <w:r>
          <w:rPr>
            <w:rStyle w:val="Hiperpovezava"/>
            <w:rFonts w:asciiTheme="minorHAnsi" w:hAnsiTheme="minorHAnsi" w:cstheme="minorHAnsi"/>
            <w:sz w:val="16"/>
            <w:szCs w:val="16"/>
          </w:rPr>
          <w:t>14/1995</w:t>
        </w:r>
      </w:hyperlink>
      <w:r>
        <w:rPr>
          <w:rFonts w:asciiTheme="minorHAnsi" w:hAnsiTheme="minorHAnsi" w:cstheme="minorHAnsi"/>
          <w:sz w:val="16"/>
          <w:szCs w:val="16"/>
        </w:rPr>
        <w:t xml:space="preserve">, </w:t>
      </w:r>
      <w:hyperlink r:id="rId6" w:tooltip="Odločba o razveljavitvi prvega odstavka 101. člena zakona o upravi in tretjega odstavka 99.a člena zakona o lokalni samoupravi (Uradni list RS, št. 20-905/1995)" w:history="1">
        <w:r>
          <w:rPr>
            <w:rStyle w:val="Hiperpovezava"/>
            <w:rFonts w:asciiTheme="minorHAnsi" w:hAnsiTheme="minorHAnsi" w:cstheme="minorHAnsi"/>
            <w:sz w:val="16"/>
            <w:szCs w:val="16"/>
          </w:rPr>
          <w:t>20/1995</w:t>
        </w:r>
      </w:hyperlink>
      <w:r>
        <w:rPr>
          <w:rFonts w:asciiTheme="minorHAnsi" w:hAnsiTheme="minorHAnsi" w:cstheme="minorHAnsi"/>
          <w:sz w:val="16"/>
          <w:szCs w:val="16"/>
        </w:rPr>
        <w:t xml:space="preserve"> - odl. US, </w:t>
      </w:r>
      <w:hyperlink r:id="rId7" w:tooltip="Obvezna razlaga 19. člena zakona o lokalni samoupravi (Uradni list RS, št. 72/93, 6/94 - odločba US, 45/94 - odločba US, 57/94, 14/95 in 20/95 - odločba US) - (ORZLS19) (Uradni list RS, št. 63-2924/1995)" w:history="1">
        <w:r>
          <w:rPr>
            <w:rStyle w:val="Hiperpovezava"/>
            <w:rFonts w:asciiTheme="minorHAnsi" w:hAnsiTheme="minorHAnsi" w:cstheme="minorHAnsi"/>
            <w:sz w:val="16"/>
            <w:szCs w:val="16"/>
          </w:rPr>
          <w:t>63/1995</w:t>
        </w:r>
      </w:hyperlink>
      <w:r>
        <w:rPr>
          <w:rFonts w:asciiTheme="minorHAnsi" w:hAnsiTheme="minorHAnsi" w:cstheme="minorHAnsi"/>
          <w:sz w:val="16"/>
          <w:szCs w:val="16"/>
        </w:rPr>
        <w:t xml:space="preserve"> - ORZLS19, </w:t>
      </w:r>
      <w:hyperlink r:id="rId8" w:tooltip="Odločba o ugotovitvi neskladnosti z ustavo: 2. in 3. člena zakona o ustanovitvi občin o določitvi njihovih območij, devetega in petega odstavka 16. člena zakona o lokalni samoupravi in zakona o lokalni samoupravi, kolikor ne določa postopka in kriterijev " w:history="1">
        <w:r>
          <w:rPr>
            <w:rStyle w:val="Hiperpovezava"/>
            <w:rFonts w:asciiTheme="minorHAnsi" w:hAnsiTheme="minorHAnsi" w:cstheme="minorHAnsi"/>
            <w:sz w:val="16"/>
            <w:szCs w:val="16"/>
          </w:rPr>
          <w:t>73/1995</w:t>
        </w:r>
      </w:hyperlink>
      <w:r>
        <w:rPr>
          <w:rFonts w:asciiTheme="minorHAnsi" w:hAnsiTheme="minorHAnsi" w:cstheme="minorHAnsi"/>
          <w:sz w:val="16"/>
          <w:szCs w:val="16"/>
        </w:rPr>
        <w:t xml:space="preserve"> - odl. US, </w:t>
      </w:r>
      <w:hyperlink r:id="rId9" w:tooltip="Odločba o razveljavitvi drugega stavka tretjega odstavka 64. člena zakona o lokalni samoupravi (Uradni list RS, št. 9-425/1996)" w:history="1">
        <w:r>
          <w:rPr>
            <w:rStyle w:val="Hiperpovezava"/>
            <w:rFonts w:asciiTheme="minorHAnsi" w:hAnsiTheme="minorHAnsi" w:cstheme="minorHAnsi"/>
            <w:sz w:val="16"/>
            <w:szCs w:val="16"/>
          </w:rPr>
          <w:t>9/1996</w:t>
        </w:r>
      </w:hyperlink>
      <w:r>
        <w:rPr>
          <w:rFonts w:asciiTheme="minorHAnsi" w:hAnsiTheme="minorHAnsi" w:cstheme="minorHAnsi"/>
          <w:sz w:val="16"/>
          <w:szCs w:val="16"/>
        </w:rPr>
        <w:t xml:space="preserve"> - odl. US, </w:t>
      </w:r>
      <w:hyperlink r:id="rId10" w:tooltip="Odločba o ugotovitvi skladnosti tretjega odtavka 18. člena in dela 19. člena zakona o lokalni samoupravi v ustavo ter o ugotovitvi neskladnosti zakonske ureditve z ustavo, ker ne ureja glavnih statusnopravnih značilnosti ožjih delov občin s pravno subjekt" w:history="1">
        <w:r>
          <w:rPr>
            <w:rStyle w:val="Hiperpovezava"/>
            <w:rFonts w:asciiTheme="minorHAnsi" w:hAnsiTheme="minorHAnsi" w:cstheme="minorHAnsi"/>
            <w:sz w:val="16"/>
            <w:szCs w:val="16"/>
          </w:rPr>
          <w:t>39/1996</w:t>
        </w:r>
      </w:hyperlink>
      <w:r>
        <w:rPr>
          <w:rFonts w:asciiTheme="minorHAnsi" w:hAnsiTheme="minorHAnsi" w:cstheme="minorHAnsi"/>
          <w:sz w:val="16"/>
          <w:szCs w:val="16"/>
        </w:rPr>
        <w:t xml:space="preserve"> - odl. US, </w:t>
      </w:r>
      <w:hyperlink r:id="rId11" w:tooltip="Odločba o: – razveljavitvi 1. člena zakona o prevzemu državnih funkcij, ki so jih do 31. 12. 1994 opravljali organi občin, – razveljavitvi prvega odstavka 99.a člena zakona o lokalni samoupravi, – razveljavitvi naslednjih točk v 3. členu zakona o prevzemu" w:history="1">
        <w:r>
          <w:rPr>
            <w:rStyle w:val="Hiperpovezava"/>
            <w:rFonts w:asciiTheme="minorHAnsi" w:hAnsiTheme="minorHAnsi" w:cstheme="minorHAnsi"/>
            <w:sz w:val="16"/>
            <w:szCs w:val="16"/>
          </w:rPr>
          <w:t>44/1996</w:t>
        </w:r>
      </w:hyperlink>
      <w:r>
        <w:rPr>
          <w:rFonts w:asciiTheme="minorHAnsi" w:hAnsiTheme="minorHAnsi" w:cstheme="minorHAnsi"/>
          <w:sz w:val="16"/>
          <w:szCs w:val="16"/>
        </w:rPr>
        <w:t xml:space="preserve"> - odl. US, </w:t>
      </w:r>
      <w:hyperlink r:id="rId12" w:tooltip="Zakon o dopolnitvi zakona o lokalni samoupravi (ZLS-G) (Uradni list RS, št. 26-1562/1997)" w:history="1">
        <w:r>
          <w:rPr>
            <w:rStyle w:val="Hiperpovezava"/>
            <w:rFonts w:asciiTheme="minorHAnsi" w:hAnsiTheme="minorHAnsi" w:cstheme="minorHAnsi"/>
            <w:sz w:val="16"/>
            <w:szCs w:val="16"/>
          </w:rPr>
          <w:t>26/1997</w:t>
        </w:r>
      </w:hyperlink>
      <w:r>
        <w:rPr>
          <w:rFonts w:asciiTheme="minorHAnsi" w:hAnsiTheme="minorHAnsi" w:cstheme="minorHAnsi"/>
          <w:sz w:val="16"/>
          <w:szCs w:val="16"/>
        </w:rPr>
        <w:t xml:space="preserve">, </w:t>
      </w:r>
      <w:hyperlink r:id="rId13" w:tooltip="Zakon o spremembah in dopolnitvah zakona o lokalni samoupravi (ZLS-H) (Uradni list RS, št. 70-3373/1997)" w:history="1">
        <w:r>
          <w:rPr>
            <w:rStyle w:val="Hiperpovezava"/>
            <w:rFonts w:asciiTheme="minorHAnsi" w:hAnsiTheme="minorHAnsi" w:cstheme="minorHAnsi"/>
            <w:sz w:val="16"/>
            <w:szCs w:val="16"/>
          </w:rPr>
          <w:t>70/1997</w:t>
        </w:r>
      </w:hyperlink>
      <w:r>
        <w:rPr>
          <w:rFonts w:asciiTheme="minorHAnsi" w:hAnsiTheme="minorHAnsi" w:cstheme="minorHAnsi"/>
          <w:sz w:val="16"/>
          <w:szCs w:val="16"/>
        </w:rPr>
        <w:t xml:space="preserve">, </w:t>
      </w:r>
      <w:hyperlink r:id="rId14" w:tooltip="Zakon o spremembi zakona o lokalni samoupravi (ZLS-I) (Uradni list RS, št. 10-437/1998)" w:history="1">
        <w:r>
          <w:rPr>
            <w:rStyle w:val="Hiperpovezava"/>
            <w:rFonts w:asciiTheme="minorHAnsi" w:hAnsiTheme="minorHAnsi" w:cstheme="minorHAnsi"/>
            <w:sz w:val="16"/>
            <w:szCs w:val="16"/>
          </w:rPr>
          <w:t>10/1998</w:t>
        </w:r>
      </w:hyperlink>
      <w:r>
        <w:rPr>
          <w:rFonts w:asciiTheme="minorHAnsi" w:hAnsiTheme="minorHAnsi" w:cstheme="minorHAnsi"/>
          <w:sz w:val="16"/>
          <w:szCs w:val="16"/>
        </w:rPr>
        <w:t xml:space="preserve">, </w:t>
      </w:r>
      <w:hyperlink r:id="rId15" w:tooltip="Odločba o razveljavitvi četrte alinee prvega odstavka 37.a člena zakona o lokalni samoupravi v obsegu, kolikor je veljala pred njeno uveljavitvijo (Uradni list RS, št. 68-3302/1998)" w:history="1">
        <w:r>
          <w:rPr>
            <w:rStyle w:val="Hiperpovezava"/>
            <w:rFonts w:asciiTheme="minorHAnsi" w:hAnsiTheme="minorHAnsi" w:cstheme="minorHAnsi"/>
            <w:sz w:val="16"/>
            <w:szCs w:val="16"/>
          </w:rPr>
          <w:t>68/1998</w:t>
        </w:r>
      </w:hyperlink>
      <w:r>
        <w:rPr>
          <w:rFonts w:asciiTheme="minorHAnsi" w:hAnsiTheme="minorHAnsi" w:cstheme="minorHAnsi"/>
          <w:sz w:val="16"/>
          <w:szCs w:val="16"/>
        </w:rPr>
        <w:t xml:space="preserve"> - odl. US, </w:t>
      </w:r>
      <w:hyperlink r:id="rId16" w:tooltip="Zakon o spremembah in dopolnitvah zakona o lokalni samoupravi (ZLS-J) (Uradni list RS, št. 74-3725/1998)" w:history="1">
        <w:r>
          <w:rPr>
            <w:rStyle w:val="Hiperpovezava"/>
            <w:rFonts w:asciiTheme="minorHAnsi" w:hAnsiTheme="minorHAnsi" w:cstheme="minorHAnsi"/>
            <w:sz w:val="16"/>
            <w:szCs w:val="16"/>
          </w:rPr>
          <w:t>74/1998</w:t>
        </w:r>
      </w:hyperlink>
      <w:r>
        <w:rPr>
          <w:rFonts w:asciiTheme="minorHAnsi" w:hAnsiTheme="minorHAnsi" w:cstheme="minorHAnsi"/>
          <w:sz w:val="16"/>
          <w:szCs w:val="16"/>
        </w:rPr>
        <w:t xml:space="preserve">, </w:t>
      </w:r>
      <w:hyperlink r:id="rId17" w:tooltip="Sklep o zadržanju izvrševanja tretjega odstavka 51.b člena, 51.c člena ter drugega odstavka 100. člena zakona o lokalni samoupravi (Uradni list RS, št. 12-564/1999)" w:history="1">
        <w:r>
          <w:rPr>
            <w:rStyle w:val="Hiperpovezava"/>
            <w:rFonts w:asciiTheme="minorHAnsi" w:hAnsiTheme="minorHAnsi" w:cstheme="minorHAnsi"/>
            <w:sz w:val="16"/>
            <w:szCs w:val="16"/>
          </w:rPr>
          <w:t>12/1999</w:t>
        </w:r>
      </w:hyperlink>
      <w:r>
        <w:rPr>
          <w:rFonts w:asciiTheme="minorHAnsi" w:hAnsiTheme="minorHAnsi" w:cstheme="minorHAnsi"/>
          <w:sz w:val="16"/>
          <w:szCs w:val="16"/>
        </w:rPr>
        <w:t xml:space="preserve"> - skl. US, </w:t>
      </w:r>
      <w:hyperlink r:id="rId18" w:tooltip="Popravni sklep ustavnega sodišča (Uradni list RS, št. 16-3/1999)" w:history="1">
        <w:r>
          <w:rPr>
            <w:rStyle w:val="Hiperpovezava"/>
            <w:rFonts w:asciiTheme="minorHAnsi" w:hAnsiTheme="minorHAnsi" w:cstheme="minorHAnsi"/>
            <w:sz w:val="16"/>
            <w:szCs w:val="16"/>
          </w:rPr>
          <w:t>16/1999</w:t>
        </w:r>
      </w:hyperlink>
      <w:r>
        <w:rPr>
          <w:rFonts w:asciiTheme="minorHAnsi" w:hAnsiTheme="minorHAnsi" w:cstheme="minorHAnsi"/>
          <w:sz w:val="16"/>
          <w:szCs w:val="16"/>
        </w:rPr>
        <w:t xml:space="preserve"> - popr., </w:t>
      </w:r>
      <w:hyperlink r:id="rId19" w:tooltip="Odločba o razveljavitvi tretjega odstavka 51.b člena, 51.c člena ter prvega, drugega in šestega odstavka 100. člena zakona o lokalni samoupravi (Uradni list RS, št. 59-2824/1999)" w:history="1">
        <w:r>
          <w:rPr>
            <w:rStyle w:val="Hiperpovezava"/>
            <w:rFonts w:asciiTheme="minorHAnsi" w:hAnsiTheme="minorHAnsi" w:cstheme="minorHAnsi"/>
            <w:sz w:val="16"/>
            <w:szCs w:val="16"/>
          </w:rPr>
          <w:t>59/1999</w:t>
        </w:r>
      </w:hyperlink>
      <w:r>
        <w:rPr>
          <w:rFonts w:asciiTheme="minorHAnsi" w:hAnsiTheme="minorHAnsi" w:cstheme="minorHAnsi"/>
          <w:sz w:val="16"/>
          <w:szCs w:val="16"/>
        </w:rPr>
        <w:t xml:space="preserve"> - odl. US, </w:t>
      </w:r>
      <w:hyperlink r:id="rId20" w:tooltip="Zakon o spremembah in dopolnitvah zakona o lokalni samoupravi (ZLS-K) (Uradni list RS, št. 70-3308/2000)" w:history="1">
        <w:r>
          <w:rPr>
            <w:rStyle w:val="Hiperpovezava"/>
            <w:rFonts w:asciiTheme="minorHAnsi" w:hAnsiTheme="minorHAnsi" w:cstheme="minorHAnsi"/>
            <w:sz w:val="16"/>
            <w:szCs w:val="16"/>
          </w:rPr>
          <w:t>70/2000</w:t>
        </w:r>
      </w:hyperlink>
      <w:r>
        <w:rPr>
          <w:rFonts w:asciiTheme="minorHAnsi" w:hAnsiTheme="minorHAnsi" w:cstheme="minorHAnsi"/>
          <w:sz w:val="16"/>
          <w:szCs w:val="16"/>
        </w:rPr>
        <w:t xml:space="preserve">, </w:t>
      </w:r>
      <w:hyperlink r:id="rId21" w:tooltip="Sklep o začasnem zadržanju izvrševanja tretjega in četrtega odstavka 86. člena zakona o lokalni samoupravi (Uradni list RS, št. 100-4172/2000)" w:history="1">
        <w:r>
          <w:rPr>
            <w:rStyle w:val="Hiperpovezava"/>
            <w:rFonts w:asciiTheme="minorHAnsi" w:hAnsiTheme="minorHAnsi" w:cstheme="minorHAnsi"/>
            <w:sz w:val="16"/>
            <w:szCs w:val="16"/>
          </w:rPr>
          <w:t>100/2000</w:t>
        </w:r>
      </w:hyperlink>
      <w:r>
        <w:rPr>
          <w:rFonts w:asciiTheme="minorHAnsi" w:hAnsiTheme="minorHAnsi" w:cstheme="minorHAnsi"/>
          <w:sz w:val="16"/>
          <w:szCs w:val="16"/>
        </w:rPr>
        <w:t xml:space="preserve"> - skl. US, </w:t>
      </w:r>
      <w:hyperlink r:id="rId22" w:tooltip="Ugotovitev, da sta zakon o lokalni samoupravi in statut Mestne občine Novo mesto v neskladju z ustavo in zakonom (Uradni list RS, št. 28-1694/2001)" w:history="1">
        <w:r>
          <w:rPr>
            <w:rStyle w:val="Hiperpovezava"/>
            <w:rFonts w:asciiTheme="minorHAnsi" w:hAnsiTheme="minorHAnsi" w:cstheme="minorHAnsi"/>
            <w:sz w:val="16"/>
            <w:szCs w:val="16"/>
          </w:rPr>
          <w:t>28/2001</w:t>
        </w:r>
      </w:hyperlink>
      <w:r>
        <w:rPr>
          <w:rFonts w:asciiTheme="minorHAnsi" w:hAnsiTheme="minorHAnsi" w:cstheme="minorHAnsi"/>
          <w:sz w:val="16"/>
          <w:szCs w:val="16"/>
        </w:rPr>
        <w:t xml:space="preserve"> - odl. US, </w:t>
      </w:r>
      <w:hyperlink r:id="rId23" w:tooltip="Zakon o samoprispevku (ZSam-1) (Uradni list RS, št. 87-4449/2001)" w:history="1">
        <w:r>
          <w:rPr>
            <w:rStyle w:val="Hiperpovezava"/>
            <w:rFonts w:asciiTheme="minorHAnsi" w:hAnsiTheme="minorHAnsi" w:cstheme="minorHAnsi"/>
            <w:sz w:val="16"/>
            <w:szCs w:val="16"/>
          </w:rPr>
          <w:t>87/2001</w:t>
        </w:r>
      </w:hyperlink>
      <w:r>
        <w:rPr>
          <w:rFonts w:asciiTheme="minorHAnsi" w:hAnsiTheme="minorHAnsi" w:cstheme="minorHAnsi"/>
          <w:sz w:val="16"/>
          <w:szCs w:val="16"/>
        </w:rPr>
        <w:t xml:space="preserve"> - ZSam-1, </w:t>
      </w:r>
      <w:hyperlink r:id="rId24" w:tooltip="Sklep o zadržanju izvrševanja 90.b člena zakona o lokalni samoupravi (Uradni list RS, št. 16-649/2002)" w:history="1">
        <w:r>
          <w:rPr>
            <w:rStyle w:val="Hiperpovezava"/>
            <w:rFonts w:asciiTheme="minorHAnsi" w:hAnsiTheme="minorHAnsi" w:cstheme="minorHAnsi"/>
            <w:sz w:val="16"/>
            <w:szCs w:val="16"/>
          </w:rPr>
          <w:t>16/2002</w:t>
        </w:r>
      </w:hyperlink>
      <w:r>
        <w:rPr>
          <w:rFonts w:asciiTheme="minorHAnsi" w:hAnsiTheme="minorHAnsi" w:cstheme="minorHAnsi"/>
          <w:sz w:val="16"/>
          <w:szCs w:val="16"/>
        </w:rPr>
        <w:t xml:space="preserve"> - skl. US, </w:t>
      </w:r>
      <w:hyperlink r:id="rId25" w:tooltip="Zakon o spremembah in dopolnitvah zakona o lokalni samoupravi (ZLS-L) (Uradni list RS, št. 51-2484/2002)" w:history="1">
        <w:r>
          <w:rPr>
            <w:rStyle w:val="Hiperpovezava"/>
            <w:rFonts w:asciiTheme="minorHAnsi" w:hAnsiTheme="minorHAnsi" w:cstheme="minorHAnsi"/>
            <w:sz w:val="16"/>
            <w:szCs w:val="16"/>
          </w:rPr>
          <w:t>51/2002</w:t>
        </w:r>
      </w:hyperlink>
      <w:r>
        <w:rPr>
          <w:rFonts w:asciiTheme="minorHAnsi" w:hAnsiTheme="minorHAnsi" w:cstheme="minorHAnsi"/>
          <w:sz w:val="16"/>
          <w:szCs w:val="16"/>
        </w:rPr>
        <w:t xml:space="preserve">, </w:t>
      </w:r>
      <w:hyperlink r:id="rId26" w:tooltip="Odločba o razveljavitvi 90.b člena Zakona o lokalni samoupravi (Uradni list RS, št. 108-4734/2003)" w:history="1">
        <w:r>
          <w:rPr>
            <w:rStyle w:val="Hiperpovezava"/>
            <w:rFonts w:asciiTheme="minorHAnsi" w:hAnsiTheme="minorHAnsi" w:cstheme="minorHAnsi"/>
            <w:sz w:val="16"/>
            <w:szCs w:val="16"/>
          </w:rPr>
          <w:t>108/2003</w:t>
        </w:r>
      </w:hyperlink>
      <w:r>
        <w:rPr>
          <w:rFonts w:asciiTheme="minorHAnsi" w:hAnsiTheme="minorHAnsi" w:cstheme="minorHAnsi"/>
          <w:sz w:val="16"/>
          <w:szCs w:val="16"/>
        </w:rPr>
        <w:t xml:space="preserve"> - odl. US, </w:t>
      </w:r>
      <w:hyperlink r:id="rId27" w:tooltip="Zakon o spremembah in dopolnitvah Zakona o lokalni samoupravi (ZLS-M) (Uradni list RS, št. 72-3216/2005)" w:history="1">
        <w:r>
          <w:rPr>
            <w:rStyle w:val="Hiperpovezava"/>
            <w:rFonts w:asciiTheme="minorHAnsi" w:hAnsiTheme="minorHAnsi" w:cstheme="minorHAnsi"/>
            <w:sz w:val="16"/>
            <w:szCs w:val="16"/>
          </w:rPr>
          <w:t>72/2005</w:t>
        </w:r>
      </w:hyperlink>
      <w:r>
        <w:rPr>
          <w:rFonts w:asciiTheme="minorHAnsi" w:hAnsiTheme="minorHAnsi" w:cstheme="minorHAnsi"/>
          <w:sz w:val="16"/>
          <w:szCs w:val="16"/>
        </w:rPr>
        <w:t xml:space="preserve">, </w:t>
      </w:r>
      <w:hyperlink r:id="rId28" w:tooltip="Odločba o razveljavitvi tretjega odstavka 14.a člena Zakona o lokalni samoupravi, o delni razveljavitvi sklepa Državnega zbora po drugem odstavku 14.a člena Zakona o lokalni samoupravi (Uradni list RS, št. 21-832/2006)" w:history="1">
        <w:r>
          <w:rPr>
            <w:rStyle w:val="Hiperpovezava"/>
            <w:rFonts w:asciiTheme="minorHAnsi" w:hAnsiTheme="minorHAnsi" w:cstheme="minorHAnsi"/>
            <w:sz w:val="16"/>
            <w:szCs w:val="16"/>
          </w:rPr>
          <w:t>21/2006</w:t>
        </w:r>
      </w:hyperlink>
      <w:r>
        <w:rPr>
          <w:rFonts w:asciiTheme="minorHAnsi" w:hAnsiTheme="minorHAnsi" w:cstheme="minorHAnsi"/>
          <w:sz w:val="16"/>
          <w:szCs w:val="16"/>
        </w:rPr>
        <w:t xml:space="preserve"> - odl. US, </w:t>
      </w:r>
      <w:hyperlink r:id="rId29" w:tooltip="Zakon o spremembah in dopolnitvah Zakona o lokalni samoupravi (ZLS-N) (Uradni list RS, št. 60-3208/2007)" w:history="1">
        <w:r>
          <w:rPr>
            <w:rStyle w:val="Hiperpovezava"/>
            <w:rFonts w:asciiTheme="minorHAnsi" w:hAnsiTheme="minorHAnsi" w:cstheme="minorHAnsi"/>
            <w:sz w:val="16"/>
            <w:szCs w:val="16"/>
          </w:rPr>
          <w:t>60/2007</w:t>
        </w:r>
      </w:hyperlink>
      <w:r>
        <w:rPr>
          <w:rFonts w:asciiTheme="minorHAnsi" w:hAnsiTheme="minorHAnsi" w:cstheme="minorHAnsi"/>
          <w:sz w:val="16"/>
          <w:szCs w:val="16"/>
        </w:rPr>
        <w:t xml:space="preserve">, </w:t>
      </w:r>
      <w:hyperlink r:id="rId30" w:tooltip="Zakon o stvarnem premoženju države, pokrajin in občin (ZSPDPO) (Uradni list RS, št. 14-600/2007)" w:history="1">
        <w:r>
          <w:rPr>
            <w:rStyle w:val="Hiperpovezava"/>
            <w:rFonts w:asciiTheme="minorHAnsi" w:hAnsiTheme="minorHAnsi" w:cstheme="minorHAnsi"/>
            <w:sz w:val="16"/>
            <w:szCs w:val="16"/>
          </w:rPr>
          <w:t>14/2007</w:t>
        </w:r>
      </w:hyperlink>
      <w:r>
        <w:rPr>
          <w:rFonts w:asciiTheme="minorHAnsi" w:hAnsiTheme="minorHAnsi" w:cstheme="minorHAnsi"/>
          <w:sz w:val="16"/>
          <w:szCs w:val="16"/>
        </w:rPr>
        <w:t xml:space="preserve"> - ZSPDPO, </w:t>
      </w:r>
      <w:hyperlink r:id="rId31" w:tooltip="Odločba o ugotovitvi, da je bil tretji odstavek 37.b člena Zakona o lokalni samoupravi v neskladju z Ustavo, in o razveljavitvi sodbe Vrhovnega sodišča, sodbe Upravnega sodišča ter sklepa Občinskega sveta Občine Tržič (Uradni list RS, št. 27-997/2008)" w:history="1">
        <w:r>
          <w:rPr>
            <w:rStyle w:val="Hiperpovezava"/>
            <w:rFonts w:asciiTheme="minorHAnsi" w:hAnsiTheme="minorHAnsi" w:cstheme="minorHAnsi"/>
            <w:sz w:val="16"/>
            <w:szCs w:val="16"/>
          </w:rPr>
          <w:t>27/2008</w:t>
        </w:r>
      </w:hyperlink>
      <w:r>
        <w:rPr>
          <w:rFonts w:asciiTheme="minorHAnsi" w:hAnsiTheme="minorHAnsi" w:cstheme="minorHAnsi"/>
          <w:sz w:val="16"/>
          <w:szCs w:val="16"/>
        </w:rPr>
        <w:t xml:space="preserve"> - odl. US, </w:t>
      </w:r>
      <w:hyperlink r:id="rId32" w:tooltip="Zakon o dopolnitvi Zakona o lokalni samoupravi (ZLS-O) (Uradni list RS, št. 76-3347/2008)" w:history="1">
        <w:r>
          <w:rPr>
            <w:rStyle w:val="Hiperpovezava"/>
            <w:rFonts w:asciiTheme="minorHAnsi" w:hAnsiTheme="minorHAnsi" w:cstheme="minorHAnsi"/>
            <w:sz w:val="16"/>
            <w:szCs w:val="16"/>
          </w:rPr>
          <w:t>76/2008</w:t>
        </w:r>
      </w:hyperlink>
      <w:r>
        <w:rPr>
          <w:rFonts w:asciiTheme="minorHAnsi" w:hAnsiTheme="minorHAnsi" w:cstheme="minorHAnsi"/>
          <w:sz w:val="16"/>
          <w:szCs w:val="16"/>
        </w:rPr>
        <w:t xml:space="preserve">, </w:t>
      </w:r>
      <w:hyperlink r:id="rId33" w:tooltip="Zakon o spremembah in dopolnitvah Zakona o lokalni samoupravi (ZLS-P) (Uradni list RS, št. 79-3437/2009)" w:history="1">
        <w:r>
          <w:rPr>
            <w:rStyle w:val="Hiperpovezava"/>
            <w:rFonts w:asciiTheme="minorHAnsi" w:hAnsiTheme="minorHAnsi" w:cstheme="minorHAnsi"/>
            <w:sz w:val="16"/>
            <w:szCs w:val="16"/>
          </w:rPr>
          <w:t>79/2009</w:t>
        </w:r>
      </w:hyperlink>
      <w:r>
        <w:rPr>
          <w:rFonts w:asciiTheme="minorHAnsi" w:hAnsiTheme="minorHAnsi" w:cstheme="minorHAnsi"/>
          <w:sz w:val="16"/>
          <w:szCs w:val="16"/>
        </w:rPr>
        <w:t xml:space="preserve">, </w:t>
      </w:r>
      <w:hyperlink r:id="rId34" w:tooltip="Zakon o spremembah in dopolnitvah Zakona o lokalni samoupravi (ZLS-R) (Uradni list RS, št. 51-2763/2010)" w:history="1">
        <w:r>
          <w:rPr>
            <w:rStyle w:val="Hiperpovezava"/>
            <w:rFonts w:asciiTheme="minorHAnsi" w:hAnsiTheme="minorHAnsi" w:cstheme="minorHAnsi"/>
            <w:sz w:val="16"/>
            <w:szCs w:val="16"/>
          </w:rPr>
          <w:t>51/2010</w:t>
        </w:r>
      </w:hyperlink>
      <w:r>
        <w:rPr>
          <w:rFonts w:asciiTheme="minorHAnsi" w:hAnsiTheme="minorHAnsi" w:cstheme="minorHAnsi"/>
          <w:sz w:val="16"/>
          <w:szCs w:val="16"/>
        </w:rPr>
        <w:t xml:space="preserve">, </w:t>
      </w:r>
      <w:hyperlink r:id="rId35" w:tooltip="Odločba o ugotovitvi, da peti odstavek 39. člena Zakona o lokalni samoupravi ni v neskladju z Ustavo (Uradni list RS, št. 84-4523/2010)" w:history="1">
        <w:r>
          <w:rPr>
            <w:rStyle w:val="Hiperpovezava"/>
            <w:rFonts w:asciiTheme="minorHAnsi" w:hAnsiTheme="minorHAnsi" w:cstheme="minorHAnsi"/>
            <w:sz w:val="16"/>
            <w:szCs w:val="16"/>
          </w:rPr>
          <w:t>84/2010</w:t>
        </w:r>
      </w:hyperlink>
      <w:r>
        <w:rPr>
          <w:rFonts w:asciiTheme="minorHAnsi" w:hAnsiTheme="minorHAnsi" w:cstheme="minorHAnsi"/>
          <w:sz w:val="16"/>
          <w:szCs w:val="16"/>
        </w:rPr>
        <w:t xml:space="preserve"> - odl. US, </w:t>
      </w:r>
      <w:hyperlink r:id="rId36" w:tooltip="Zakon za uravnoteženje javnih financ (ZUJF) (Uradni list RS, št. 40-1700/2012)" w:history="1">
        <w:r>
          <w:rPr>
            <w:rStyle w:val="Hiperpovezava"/>
            <w:rFonts w:asciiTheme="minorHAnsi" w:hAnsiTheme="minorHAnsi" w:cstheme="minorHAnsi"/>
            <w:sz w:val="16"/>
            <w:szCs w:val="16"/>
          </w:rPr>
          <w:t>40/2012</w:t>
        </w:r>
      </w:hyperlink>
      <w:r>
        <w:rPr>
          <w:rFonts w:asciiTheme="minorHAnsi" w:hAnsiTheme="minorHAnsi" w:cstheme="minorHAnsi"/>
          <w:sz w:val="16"/>
          <w:szCs w:val="16"/>
        </w:rPr>
        <w:t xml:space="preserve"> - ZUJF, </w:t>
      </w:r>
      <w:hyperlink r:id="rId37" w:tooltip="Zakon o ukrepih za uravnoteženje javnih financ občin (ZUUJFO) (Uradni list RS, št. 14-505/2015)" w:history="1">
        <w:r>
          <w:rPr>
            <w:rStyle w:val="Hiperpovezava"/>
            <w:rFonts w:asciiTheme="minorHAnsi" w:hAnsiTheme="minorHAnsi" w:cstheme="minorHAnsi"/>
            <w:sz w:val="16"/>
            <w:szCs w:val="16"/>
          </w:rPr>
          <w:t>14/2015</w:t>
        </w:r>
      </w:hyperlink>
      <w:r>
        <w:rPr>
          <w:rFonts w:asciiTheme="minorHAnsi" w:hAnsiTheme="minorHAnsi" w:cstheme="minorHAnsi"/>
          <w:sz w:val="16"/>
          <w:szCs w:val="16"/>
        </w:rPr>
        <w:t xml:space="preserve"> - ZUUJFO) so občinski funkcionarji člani občinskega sveta, župan in podžupan občine.</w:t>
      </w:r>
    </w:p>
  </w:footnote>
  <w:footnote w:id="2">
    <w:p w:rsidR="008D0993" w:rsidRDefault="008D0993" w:rsidP="008D0993">
      <w:pPr>
        <w:pStyle w:val="Sprotnaopomba-besedilo"/>
        <w:rPr>
          <w:rFonts w:asciiTheme="minorHAnsi" w:hAnsiTheme="minorHAnsi" w:cstheme="minorHAnsi"/>
          <w:sz w:val="16"/>
          <w:szCs w:val="16"/>
        </w:rPr>
      </w:pPr>
      <w:r>
        <w:rPr>
          <w:rStyle w:val="Sprotnaopomba-sklic"/>
          <w:rFonts w:asciiTheme="minorHAnsi" w:eastAsiaTheme="majorEastAsia" w:hAnsiTheme="minorHAnsi" w:cstheme="minorHAnsi"/>
          <w:sz w:val="16"/>
          <w:szCs w:val="16"/>
        </w:rPr>
        <w:footnoteRef/>
      </w:r>
      <w:r>
        <w:rPr>
          <w:rFonts w:asciiTheme="minorHAnsi" w:hAnsiTheme="minorHAnsi" w:cstheme="minorHAnsi"/>
          <w:sz w:val="16"/>
          <w:szCs w:val="16"/>
        </w:rPr>
        <w:t xml:space="preserve"> Po 7. točki 4. člena Zakona o integriteti in preprečevanju korupcije (Uradni list RS, št. </w:t>
      </w:r>
      <w:hyperlink r:id="rId38" w:tooltip="Zakon o integriteti in preprečevanju korupcije (ZIntPK) (Uradni list RS, št. 45-2226/2010)" w:history="1">
        <w:r>
          <w:rPr>
            <w:rStyle w:val="Hiperpovezava"/>
            <w:rFonts w:asciiTheme="minorHAnsi" w:hAnsiTheme="minorHAnsi" w:cstheme="minorHAnsi"/>
            <w:sz w:val="16"/>
            <w:szCs w:val="16"/>
          </w:rPr>
          <w:t>45/2010</w:t>
        </w:r>
      </w:hyperlink>
      <w:r>
        <w:rPr>
          <w:rFonts w:asciiTheme="minorHAnsi" w:hAnsiTheme="minorHAnsi" w:cstheme="minorHAnsi"/>
          <w:sz w:val="16"/>
          <w:szCs w:val="16"/>
        </w:rPr>
        <w:t xml:space="preserve">, </w:t>
      </w:r>
      <w:hyperlink r:id="rId39" w:tooltip="Zakon o spremembah in dopolnitvah Zakona o integriteti in preprečevanju korupcije (ZIntPK-A) (Uradni list RS, št. 26-1154/2011)" w:history="1">
        <w:r>
          <w:rPr>
            <w:rStyle w:val="Hiperpovezava"/>
            <w:rFonts w:asciiTheme="minorHAnsi" w:hAnsiTheme="minorHAnsi" w:cstheme="minorHAnsi"/>
            <w:sz w:val="16"/>
            <w:szCs w:val="16"/>
          </w:rPr>
          <w:t>26/2011</w:t>
        </w:r>
      </w:hyperlink>
      <w:r>
        <w:rPr>
          <w:rFonts w:asciiTheme="minorHAnsi" w:hAnsiTheme="minorHAnsi" w:cstheme="minorHAnsi"/>
          <w:sz w:val="16"/>
          <w:szCs w:val="16"/>
        </w:rPr>
        <w:t xml:space="preserve">, </w:t>
      </w:r>
      <w:hyperlink r:id="rId40" w:tooltip="Sklep o začasnem zadržanju izvrševanja prvega odstavka 46. člena Zakona o integriteti in preprečevanju korupcije (Uradni list RS, št. 45/10), kolikor se nanaša na osebe, odgovorne za javna naročila (Uradni list RS, št. 30-1414/2011)" w:history="1">
        <w:r>
          <w:rPr>
            <w:rStyle w:val="Hiperpovezava"/>
            <w:rFonts w:asciiTheme="minorHAnsi" w:hAnsiTheme="minorHAnsi" w:cstheme="minorHAnsi"/>
            <w:sz w:val="16"/>
            <w:szCs w:val="16"/>
          </w:rPr>
          <w:t>30/2011</w:t>
        </w:r>
      </w:hyperlink>
      <w:r>
        <w:rPr>
          <w:rFonts w:asciiTheme="minorHAnsi" w:hAnsiTheme="minorHAnsi" w:cstheme="minorHAnsi"/>
          <w:sz w:val="16"/>
          <w:szCs w:val="16"/>
        </w:rPr>
        <w:t xml:space="preserve"> - skl. US, </w:t>
      </w:r>
      <w:hyperlink r:id="rId41" w:tooltip="Zakon o spremembah in dopolnitvah Zakona o integriteti in preprečevanju korupcije (ZIntPK-B) (Uradni list RS, št. 43-2043/2011)" w:history="1">
        <w:r>
          <w:rPr>
            <w:rStyle w:val="Hiperpovezava"/>
            <w:rFonts w:asciiTheme="minorHAnsi" w:hAnsiTheme="minorHAnsi" w:cstheme="minorHAnsi"/>
            <w:sz w:val="16"/>
            <w:szCs w:val="16"/>
          </w:rPr>
          <w:t>43/2011</w:t>
        </w:r>
      </w:hyperlink>
      <w:r>
        <w:rPr>
          <w:rFonts w:asciiTheme="minorHAnsi" w:hAnsiTheme="minorHAnsi" w:cstheme="minorHAnsi"/>
          <w:sz w:val="16"/>
          <w:szCs w:val="16"/>
        </w:rPr>
        <w:t>) so družinski člani funkcionarja: njegov zakonec, otroci, posvojenci, starši, posvojitelji, bratje, sestre in osebe, ki s funkcionarjem živijo v skupnem gospodinjstvu ali v zunajzakonski skupnosti.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E6956"/>
    <w:multiLevelType w:val="hybridMultilevel"/>
    <w:tmpl w:val="B56ECACC"/>
    <w:lvl w:ilvl="0" w:tplc="D91698C2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82D68"/>
    <w:multiLevelType w:val="hybridMultilevel"/>
    <w:tmpl w:val="647680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561D1"/>
    <w:multiLevelType w:val="hybridMultilevel"/>
    <w:tmpl w:val="8FC86A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8750E"/>
    <w:multiLevelType w:val="singleLevel"/>
    <w:tmpl w:val="C5807664"/>
    <w:lvl w:ilvl="0">
      <w:start w:val="1"/>
      <w:numFmt w:val="decimalZero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4" w15:restartNumberingAfterBreak="0">
    <w:nsid w:val="2D137E57"/>
    <w:multiLevelType w:val="hybridMultilevel"/>
    <w:tmpl w:val="3FE6B79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481DEA">
      <w:start w:val="1"/>
      <w:numFmt w:val="bullet"/>
      <w:pStyle w:val="Slog1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FE2133"/>
    <w:multiLevelType w:val="hybridMultilevel"/>
    <w:tmpl w:val="AB706DD6"/>
    <w:lvl w:ilvl="0" w:tplc="584E33D4">
      <w:start w:val="1"/>
      <w:numFmt w:val="bullet"/>
      <w:lvlText w:val="-"/>
      <w:lvlJc w:val="left"/>
      <w:pPr>
        <w:ind w:left="732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6" w15:restartNumberingAfterBreak="0">
    <w:nsid w:val="43B65481"/>
    <w:multiLevelType w:val="hybridMultilevel"/>
    <w:tmpl w:val="49CC802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AD3503"/>
    <w:multiLevelType w:val="hybridMultilevel"/>
    <w:tmpl w:val="615A18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2454CE"/>
    <w:multiLevelType w:val="hybridMultilevel"/>
    <w:tmpl w:val="551EE5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2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757AF9"/>
    <w:multiLevelType w:val="hybridMultilevel"/>
    <w:tmpl w:val="B56ECACC"/>
    <w:lvl w:ilvl="0" w:tplc="D91698C2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F73E9E"/>
    <w:multiLevelType w:val="hybridMultilevel"/>
    <w:tmpl w:val="07B05F96"/>
    <w:lvl w:ilvl="0" w:tplc="E6481DEA">
      <w:start w:val="1"/>
      <w:numFmt w:val="decimal"/>
      <w:pStyle w:val="SlogNaslov2Nasredini"/>
      <w:lvlText w:val="%1."/>
      <w:lvlJc w:val="left"/>
      <w:pPr>
        <w:tabs>
          <w:tab w:val="num" w:pos="720"/>
        </w:tabs>
        <w:ind w:left="720" w:hanging="360"/>
      </w:pPr>
    </w:lvl>
    <w:lvl w:ilvl="1" w:tplc="0424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4A97F4C"/>
    <w:multiLevelType w:val="hybridMultilevel"/>
    <w:tmpl w:val="94088C4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11"/>
  </w:num>
  <w:num w:numId="5">
    <w:abstractNumId w:val="7"/>
  </w:num>
  <w:num w:numId="6">
    <w:abstractNumId w:val="5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3"/>
    <w:lvlOverride w:ilvl="0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5CC2"/>
    <w:rsid w:val="00145CC2"/>
    <w:rsid w:val="00452A70"/>
    <w:rsid w:val="007A0865"/>
    <w:rsid w:val="008D0993"/>
    <w:rsid w:val="0090791B"/>
    <w:rsid w:val="00D6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F7CA8"/>
  <w15:docId w15:val="{DA833569-5B9A-4C59-973C-0D7DCE808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45CC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145CC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logNaslov2Nasredini">
    <w:name w:val="Slog Naslov 2 + Na sredini"/>
    <w:basedOn w:val="Naslov2"/>
    <w:next w:val="Navaden"/>
    <w:rsid w:val="00145CC2"/>
    <w:pPr>
      <w:keepLines w:val="0"/>
      <w:numPr>
        <w:numId w:val="1"/>
      </w:numPr>
      <w:spacing w:before="240" w:after="60"/>
      <w:jc w:val="center"/>
    </w:pPr>
    <w:rPr>
      <w:rFonts w:ascii="Arial" w:eastAsia="Times New Roman" w:hAnsi="Arial" w:cs="Arial"/>
      <w:i/>
      <w:iCs/>
      <w:color w:val="auto"/>
      <w:sz w:val="28"/>
      <w:szCs w:val="28"/>
    </w:rPr>
  </w:style>
  <w:style w:type="paragraph" w:customStyle="1" w:styleId="Slog1">
    <w:name w:val="Slog1"/>
    <w:basedOn w:val="Navaden"/>
    <w:rsid w:val="00145CC2"/>
    <w:pPr>
      <w:numPr>
        <w:ilvl w:val="1"/>
        <w:numId w:val="2"/>
      </w:numPr>
    </w:pPr>
  </w:style>
  <w:style w:type="character" w:styleId="Hiperpovezava">
    <w:name w:val="Hyperlink"/>
    <w:basedOn w:val="Privzetapisavaodstavka"/>
    <w:rsid w:val="00145CC2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145CC2"/>
    <w:pPr>
      <w:spacing w:line="320" w:lineRule="atLeast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mrea">
    <w:name w:val="Table Grid"/>
    <w:basedOn w:val="Navadnatabela"/>
    <w:uiPriority w:val="59"/>
    <w:rsid w:val="00145CC2"/>
    <w:pPr>
      <w:spacing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145CC2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145CC2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basedOn w:val="Privzetapisavaodstavka"/>
    <w:uiPriority w:val="99"/>
    <w:semiHidden/>
    <w:unhideWhenUsed/>
    <w:rsid w:val="00145CC2"/>
    <w:rPr>
      <w:vertAlign w:val="superscript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145C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l-SI"/>
    </w:rPr>
  </w:style>
  <w:style w:type="paragraph" w:customStyle="1" w:styleId="Default">
    <w:name w:val="Default"/>
    <w:rsid w:val="008D0993"/>
    <w:pPr>
      <w:autoSpaceDE w:val="0"/>
      <w:autoSpaceDN w:val="0"/>
      <w:adjustRightInd w:val="0"/>
      <w:spacing w:line="240" w:lineRule="auto"/>
    </w:pPr>
    <w:rPr>
      <w:color w:val="000000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52A70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52A70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8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usinfo.si/Objava/Besedilo.aspx?Sopi=0152%20%20%20%20%20%20%20%20%20%20%20%20%20%202011040800|RS-26|3408|1154|O|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usinfo.si/Objava/Besedilo.aspx?Sopi=0152%20%20%20%20%20%20%20%20%20%20%20%20%20%202010060400|RS-45|6581|2226|O|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iusinfo.si/Objava/Besedilo.aspx?Sopi=0152%20%20%20%20%20%20%20%20%20%20%20%20%20%202011060300|RS-43|5690|2043|O|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usinfo.si/Objava/Besedilo.aspx?Sopi=0152%20%20%20%20%20%20%20%20%20%20%20%20%20%202011042200|RS-30|4008|1414|O|" TargetMode="Externa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usinfo.si/Objava/Besedilo.aspx?Sopi=0152%20%20%20%20%20%20%20%20%20%20%20%20%20%201995122200|RS-73|5655|3384|O|" TargetMode="External"/><Relationship Id="rId13" Type="http://schemas.openxmlformats.org/officeDocument/2006/relationships/hyperlink" Target="http://www.iusinfo.si/Objava/Besedilo.aspx?Sopi=0152%20%20%20%20%20%20%20%20%20%20%20%20%20%201997111400|RS-70|5480|3373|O|" TargetMode="External"/><Relationship Id="rId18" Type="http://schemas.openxmlformats.org/officeDocument/2006/relationships/hyperlink" Target="http://www.iusinfo.si/Objava/Besedilo.aspx?Sopi=0152%20%20%20%20%20%20%20%20%20%20%20%20%20%201999031900|RS-16|1672|3|P|" TargetMode="External"/><Relationship Id="rId26" Type="http://schemas.openxmlformats.org/officeDocument/2006/relationships/hyperlink" Target="http://www.iusinfo.si/Objava/Besedilo.aspx?Sopi=0152%20%20%20%20%20%20%20%20%20%20%20%20%20%202003110700|RS-108|14793|4734|O|" TargetMode="External"/><Relationship Id="rId39" Type="http://schemas.openxmlformats.org/officeDocument/2006/relationships/hyperlink" Target="http://www.iusinfo.si/Objava/Besedilo.aspx?Sopi=0152%20%20%20%20%20%20%20%20%20%20%20%20%20%202011040800|RS-26|3408|1154|O|" TargetMode="External"/><Relationship Id="rId3" Type="http://schemas.openxmlformats.org/officeDocument/2006/relationships/hyperlink" Target="http://www.iusinfo.si/Objava/Besedilo.aspx?Sopi=0152%20%20%20%20%20%20%20%20%20%20%20%20%20%201994072200|RS-45|2913|1778|O|" TargetMode="External"/><Relationship Id="rId21" Type="http://schemas.openxmlformats.org/officeDocument/2006/relationships/hyperlink" Target="http://www.iusinfo.si/Objava/Besedilo.aspx?Sopi=0152%20%20%20%20%20%20%20%20%20%20%20%20%20%202000102700|RS-100|10689|4172|O|" TargetMode="External"/><Relationship Id="rId34" Type="http://schemas.openxmlformats.org/officeDocument/2006/relationships/hyperlink" Target="http://www.iusinfo.si/Objava/Besedilo.aspx?Sopi=0152%20%20%20%20%20%20%20%20%20%20%20%20%20%202010062800|RS-51|7559|2763|O|" TargetMode="External"/><Relationship Id="rId7" Type="http://schemas.openxmlformats.org/officeDocument/2006/relationships/hyperlink" Target="http://www.iusinfo.si/Objava/Besedilo.aspx?Sopi=0152%20%20%20%20%20%20%20%20%20%20%20%20%20%201995110600|RS-63|4941|2924|O|" TargetMode="External"/><Relationship Id="rId12" Type="http://schemas.openxmlformats.org/officeDocument/2006/relationships/hyperlink" Target="http://www.iusinfo.si/Objava/Besedilo.aspx?Sopi=0152%20%20%20%20%20%20%20%20%20%20%20%20%20%201997051600|RS-26|2121|1562|O|" TargetMode="External"/><Relationship Id="rId17" Type="http://schemas.openxmlformats.org/officeDocument/2006/relationships/hyperlink" Target="http://www.iusinfo.si/Objava/Besedilo.aspx?Sopi=0152%20%20%20%20%20%20%20%20%20%20%20%20%20%201999022600|RS-12|1058|564|O|" TargetMode="External"/><Relationship Id="rId25" Type="http://schemas.openxmlformats.org/officeDocument/2006/relationships/hyperlink" Target="http://www.iusinfo.si/Objava/Besedilo.aspx?Sopi=0152%20%20%20%20%20%20%20%20%20%20%20%20%20%202002061100|RS-51|5179|2484|O|" TargetMode="External"/><Relationship Id="rId33" Type="http://schemas.openxmlformats.org/officeDocument/2006/relationships/hyperlink" Target="http://www.iusinfo.si/Objava/Besedilo.aspx?Sopi=0152%20%20%20%20%20%20%20%20%20%20%20%20%20%202009100900|RS-79|10621|3437|O|" TargetMode="External"/><Relationship Id="rId38" Type="http://schemas.openxmlformats.org/officeDocument/2006/relationships/hyperlink" Target="http://www.iusinfo.si/Objava/Besedilo.aspx?Sopi=0152%20%20%20%20%20%20%20%20%20%20%20%20%20%202010060400|RS-45|6581|2226|O|" TargetMode="External"/><Relationship Id="rId2" Type="http://schemas.openxmlformats.org/officeDocument/2006/relationships/hyperlink" Target="http://www.iusinfo.si/Objava/Besedilo.aspx?Sopi=0152%20%20%20%20%20%20%20%20%20%20%20%20%20%201994021100|RS-6|385|289|O|" TargetMode="External"/><Relationship Id="rId16" Type="http://schemas.openxmlformats.org/officeDocument/2006/relationships/hyperlink" Target="http://www.iusinfo.si/Objava/Besedilo.aspx?Sopi=0152%20%20%20%20%20%20%20%20%20%20%20%20%20%201998110300|RS-74|5773|3725|O|" TargetMode="External"/><Relationship Id="rId20" Type="http://schemas.openxmlformats.org/officeDocument/2006/relationships/hyperlink" Target="http://www.iusinfo.si/Objava/Besedilo.aspx?Sopi=0152%20%20%20%20%20%20%20%20%20%20%20%20%20%202000080800|RS-70|8672|3308|O|" TargetMode="External"/><Relationship Id="rId29" Type="http://schemas.openxmlformats.org/officeDocument/2006/relationships/hyperlink" Target="http://www.iusinfo.si/Objava/Besedilo.aspx?Sopi=0152%20%20%20%20%20%20%20%20%20%20%20%20%20%202007070600|RS-60|8360|3208|O|" TargetMode="External"/><Relationship Id="rId41" Type="http://schemas.openxmlformats.org/officeDocument/2006/relationships/hyperlink" Target="http://www.iusinfo.si/Objava/Besedilo.aspx?Sopi=0152%20%20%20%20%20%20%20%20%20%20%20%20%20%202011060300|RS-43|5690|2043|O|" TargetMode="External"/><Relationship Id="rId1" Type="http://schemas.openxmlformats.org/officeDocument/2006/relationships/hyperlink" Target="http://www.iusinfo.si/Objava/Besedilo.aspx?Sopi=0152%20%20%20%20%20%20%20%20%20%20%20%20%20%201993123100|RS-72|3765|2629|O|" TargetMode="External"/><Relationship Id="rId6" Type="http://schemas.openxmlformats.org/officeDocument/2006/relationships/hyperlink" Target="http://www.iusinfo.si/Objava/Besedilo.aspx?Sopi=0152%20%20%20%20%20%20%20%20%20%20%20%20%20%201995040700|RS-20|1521|905|O|" TargetMode="External"/><Relationship Id="rId11" Type="http://schemas.openxmlformats.org/officeDocument/2006/relationships/hyperlink" Target="http://www.iusinfo.si/Objava/Besedilo.aspx?Sopi=0152%20%20%20%20%20%20%20%20%20%20%20%20%20%201996080900|RS-44|3832|2776|O|" TargetMode="External"/><Relationship Id="rId24" Type="http://schemas.openxmlformats.org/officeDocument/2006/relationships/hyperlink" Target="http://www.iusinfo.si/Objava/Besedilo.aspx?Sopi=0152%20%20%20%20%20%20%20%20%20%20%20%20%20%202002022200|RS-16|1188|649|O|" TargetMode="External"/><Relationship Id="rId32" Type="http://schemas.openxmlformats.org/officeDocument/2006/relationships/hyperlink" Target="http://www.iusinfo.si/Objava/Besedilo.aspx?Sopi=0152%20%20%20%20%20%20%20%20%20%20%20%20%20%202008072500|RS-76|10870|3347|O|" TargetMode="External"/><Relationship Id="rId37" Type="http://schemas.openxmlformats.org/officeDocument/2006/relationships/hyperlink" Target="http://www.iusinfo.si/Objava/Besedilo.aspx?Sopi=0152%20%20%20%20%20%20%20%20%20%20%20%20%20%202015022800|RS-14|1550|505|O|" TargetMode="External"/><Relationship Id="rId40" Type="http://schemas.openxmlformats.org/officeDocument/2006/relationships/hyperlink" Target="http://www.iusinfo.si/Objava/Besedilo.aspx?Sopi=0152%20%20%20%20%20%20%20%20%20%20%20%20%20%202011042200|RS-30|4008|1414|O|" TargetMode="External"/><Relationship Id="rId5" Type="http://schemas.openxmlformats.org/officeDocument/2006/relationships/hyperlink" Target="http://www.iusinfo.si/Objava/Besedilo.aspx?Sopi=0152%20%20%20%20%20%20%20%20%20%20%20%20%20%201995031000|RS-14|1145|677|O|" TargetMode="External"/><Relationship Id="rId15" Type="http://schemas.openxmlformats.org/officeDocument/2006/relationships/hyperlink" Target="http://www.iusinfo.si/Objava/Besedilo.aspx?Sopi=0152%20%20%20%20%20%20%20%20%20%20%20%20%20%201998100500|RS-68|5166|3302|O|" TargetMode="External"/><Relationship Id="rId23" Type="http://schemas.openxmlformats.org/officeDocument/2006/relationships/hyperlink" Target="http://www.iusinfo.si/Objava/Besedilo.aspx?Sopi=0152%20%20%20%20%20%20%20%20%20%20%20%20%20%202001110800|RS-87|8694|4449|O|" TargetMode="External"/><Relationship Id="rId28" Type="http://schemas.openxmlformats.org/officeDocument/2006/relationships/hyperlink" Target="http://www.iusinfo.si/Objava/Besedilo.aspx?Sopi=0152%20%20%20%20%20%20%20%20%20%20%20%20%20%202006022700|RS-21|2217|832|O|" TargetMode="External"/><Relationship Id="rId36" Type="http://schemas.openxmlformats.org/officeDocument/2006/relationships/hyperlink" Target="http://www.iusinfo.si/Objava/Besedilo.aspx?Sopi=0152%20%20%20%20%20%20%20%20%20%20%20%20%20%202012053000|RS-40|4227|1700|O|" TargetMode="External"/><Relationship Id="rId10" Type="http://schemas.openxmlformats.org/officeDocument/2006/relationships/hyperlink" Target="http://www.iusinfo.si/Objava/Besedilo.aspx?Sopi=0152%20%20%20%20%20%20%20%20%20%20%20%20%20%201996072600|RS-39|3429|2530|O|" TargetMode="External"/><Relationship Id="rId19" Type="http://schemas.openxmlformats.org/officeDocument/2006/relationships/hyperlink" Target="http://www.iusinfo.si/Objava/Besedilo.aspx?Sopi=0152%20%20%20%20%20%20%20%20%20%20%20%20%20%201999072300|RS-59|7602|2824|O|" TargetMode="External"/><Relationship Id="rId31" Type="http://schemas.openxmlformats.org/officeDocument/2006/relationships/hyperlink" Target="http://www.iusinfo.si/Objava/Besedilo.aspx?Sopi=0152%20%20%20%20%20%20%20%20%20%20%20%20%20%202008031800|RS-27|2557|997|O|" TargetMode="External"/><Relationship Id="rId4" Type="http://schemas.openxmlformats.org/officeDocument/2006/relationships/hyperlink" Target="http://www.iusinfo.si/Objava/Besedilo.aspx?Sopi=0152%20%20%20%20%20%20%20%20%20%20%20%20%20%201994092900|RS-57|3271|2035|O|" TargetMode="External"/><Relationship Id="rId9" Type="http://schemas.openxmlformats.org/officeDocument/2006/relationships/hyperlink" Target="http://www.iusinfo.si/Objava/Besedilo.aspx?Sopi=0152%20%20%20%20%20%20%20%20%20%20%20%20%20%201996021600|RS-9|693|425|O|" TargetMode="External"/><Relationship Id="rId14" Type="http://schemas.openxmlformats.org/officeDocument/2006/relationships/hyperlink" Target="http://www.iusinfo.si/Objava/Besedilo.aspx?Sopi=0152%20%20%20%20%20%20%20%20%20%20%20%20%20%201998021200|RS-10|663|437|O|" TargetMode="External"/><Relationship Id="rId22" Type="http://schemas.openxmlformats.org/officeDocument/2006/relationships/hyperlink" Target="http://www.iusinfo.si/Objava/Besedilo.aspx?Sopi=0152%20%20%20%20%20%20%20%20%20%20%20%20%20%202001041900|RS-28|3008|1694|O|" TargetMode="External"/><Relationship Id="rId27" Type="http://schemas.openxmlformats.org/officeDocument/2006/relationships/hyperlink" Target="http://www.iusinfo.si/Objava/Besedilo.aspx?Sopi=0152%20%20%20%20%20%20%20%20%20%20%20%20%20%202005072900|RS-72|7691|3216|O|" TargetMode="External"/><Relationship Id="rId30" Type="http://schemas.openxmlformats.org/officeDocument/2006/relationships/hyperlink" Target="http://www.iusinfo.si/Objava/Besedilo.aspx?Sopi=0152%20%20%20%20%20%20%20%20%20%20%20%20%20%202007021600|RS-14|1538|600|O|" TargetMode="External"/><Relationship Id="rId35" Type="http://schemas.openxmlformats.org/officeDocument/2006/relationships/hyperlink" Target="http://www.iusinfo.si/Objava/Besedilo.aspx?Sopi=0152%20%20%20%20%20%20%20%20%20%20%20%20%20%202010102700|RS-84|12697|4523|O|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2157</Words>
  <Characters>12297</Characters>
  <Application>Microsoft Office Word</Application>
  <DocSecurity>0</DocSecurity>
  <Lines>102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Pucko</dc:creator>
  <cp:keywords/>
  <dc:description/>
  <cp:lastModifiedBy>Petra Pucko</cp:lastModifiedBy>
  <cp:revision>4</cp:revision>
  <cp:lastPrinted>2020-07-30T05:27:00Z</cp:lastPrinted>
  <dcterms:created xsi:type="dcterms:W3CDTF">2018-05-11T09:00:00Z</dcterms:created>
  <dcterms:modified xsi:type="dcterms:W3CDTF">2020-07-30T05:27:00Z</dcterms:modified>
</cp:coreProperties>
</file>